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42559A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42559A" w:rsidRDefault="000717E9" w:rsidP="003D0D1D">
      <w:pPr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ab/>
      </w:r>
    </w:p>
    <w:p w:rsidR="00E369D0" w:rsidRPr="0042559A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42559A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2559A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BD2B7A">
        <w:rPr>
          <w:rFonts w:ascii="Times New Roman" w:hAnsi="Times New Roman" w:cs="Times New Roman"/>
          <w:b/>
          <w:bCs/>
          <w:sz w:val="24"/>
          <w:szCs w:val="24"/>
        </w:rPr>
        <w:t xml:space="preserve"> nr. 4</w:t>
      </w:r>
      <w:r w:rsidR="003F044B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42559A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59A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42559A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BD2B7A" w:rsidRPr="00BD2B7A" w:rsidRDefault="003F044B" w:rsidP="00BD2B7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</w:rPr>
        <w:t xml:space="preserve">Aprobarea </w:t>
      </w:r>
      <w:r w:rsidR="00BD2B7A" w:rsidRPr="00D11595">
        <w:rPr>
          <w:rFonts w:ascii="Times New Roman" w:hAnsi="Times New Roman" w:cs="Times New Roman"/>
        </w:rPr>
        <w:t>caietului de sarcini pentru atribuirea și organizarea competițiilor d</w:t>
      </w:r>
      <w:r w:rsidR="00EC4369">
        <w:rPr>
          <w:rFonts w:ascii="Times New Roman" w:hAnsi="Times New Roman" w:cs="Times New Roman"/>
        </w:rPr>
        <w:t>in Calendarul competițional FRA, ca instrument de evaluare a ofertelor primite</w:t>
      </w:r>
    </w:p>
    <w:p w:rsidR="00BD2B7A" w:rsidRPr="00DD5C77" w:rsidRDefault="00BD2B7A" w:rsidP="00DD5C7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F044B" w:rsidRPr="0042559A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42559A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42559A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BD2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</w:t>
      </w:r>
      <w:bookmarkStart w:id="0" w:name="_GoBack"/>
      <w:bookmarkEnd w:id="0"/>
      <w:r w:rsidR="00BD2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42559A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EC4369" w:rsidRPr="00BD2B7A" w:rsidRDefault="00B56F9D" w:rsidP="00EC4369">
      <w:pPr>
        <w:spacing w:after="0"/>
        <w:rPr>
          <w:rFonts w:ascii="Times New Roman" w:hAnsi="Times New Roman" w:cs="Times New Roman"/>
          <w:bCs/>
        </w:rPr>
      </w:pPr>
      <w:r w:rsidRPr="0042559A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42559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="0042559A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BD2B7A">
        <w:rPr>
          <w:rStyle w:val="Strong"/>
          <w:rFonts w:ascii="Times New Roman" w:hAnsi="Times New Roman" w:cs="Times New Roman"/>
          <w:b w:val="0"/>
        </w:rPr>
        <w:t xml:space="preserve"> </w:t>
      </w:r>
      <w:r w:rsidR="00BD2B7A">
        <w:rPr>
          <w:rFonts w:ascii="Times New Roman" w:hAnsi="Times New Roman" w:cs="Times New Roman"/>
        </w:rPr>
        <w:t>caietul</w:t>
      </w:r>
      <w:r w:rsidR="00BD2B7A" w:rsidRPr="00D11595">
        <w:rPr>
          <w:rFonts w:ascii="Times New Roman" w:hAnsi="Times New Roman" w:cs="Times New Roman"/>
        </w:rPr>
        <w:t xml:space="preserve"> de sarcini pentru atribuirea și organizarea competițiilor d</w:t>
      </w:r>
      <w:r w:rsidR="00BD2B7A">
        <w:rPr>
          <w:rFonts w:ascii="Times New Roman" w:hAnsi="Times New Roman" w:cs="Times New Roman"/>
        </w:rPr>
        <w:t>in Calendarul competițional FRA</w:t>
      </w:r>
      <w:r w:rsidR="00EC4369">
        <w:rPr>
          <w:rFonts w:ascii="Times New Roman" w:hAnsi="Times New Roman" w:cs="Times New Roman"/>
        </w:rPr>
        <w:t>,</w:t>
      </w:r>
      <w:r w:rsidR="00EC4369" w:rsidRPr="00EC4369">
        <w:rPr>
          <w:rFonts w:ascii="Times New Roman" w:hAnsi="Times New Roman" w:cs="Times New Roman"/>
        </w:rPr>
        <w:t xml:space="preserve"> </w:t>
      </w:r>
      <w:r w:rsidR="00EC4369">
        <w:rPr>
          <w:rFonts w:ascii="Times New Roman" w:hAnsi="Times New Roman" w:cs="Times New Roman"/>
        </w:rPr>
        <w:t>ca instrument de evaluare a ofertelor primite</w:t>
      </w:r>
    </w:p>
    <w:p w:rsidR="00EC4369" w:rsidRPr="00DD5C77" w:rsidRDefault="00EC4369" w:rsidP="00EC436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D5C77" w:rsidRPr="00BD2B7A" w:rsidRDefault="00DD5C77" w:rsidP="00BD2B7A">
      <w:pPr>
        <w:pStyle w:val="NoSpacing"/>
        <w:jc w:val="both"/>
        <w:rPr>
          <w:rFonts w:ascii="Times New Roman" w:hAnsi="Times New Roman" w:cs="Times New Roman"/>
          <w:bCs/>
        </w:rPr>
      </w:pPr>
    </w:p>
    <w:p w:rsidR="00DD5C77" w:rsidRDefault="00DD5C77" w:rsidP="00DD5C77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42559A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42559A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42559A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42559A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Președinte,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42559A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42559A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10" w:rsidRDefault="00070010" w:rsidP="00D20F0D">
      <w:pPr>
        <w:spacing w:after="0" w:line="240" w:lineRule="auto"/>
      </w:pPr>
      <w:r>
        <w:separator/>
      </w:r>
    </w:p>
  </w:endnote>
  <w:endnote w:type="continuationSeparator" w:id="0">
    <w:p w:rsidR="00070010" w:rsidRDefault="00070010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10" w:rsidRDefault="00070010" w:rsidP="00D20F0D">
      <w:pPr>
        <w:spacing w:after="0" w:line="240" w:lineRule="auto"/>
      </w:pPr>
      <w:r>
        <w:separator/>
      </w:r>
    </w:p>
  </w:footnote>
  <w:footnote w:type="continuationSeparator" w:id="0">
    <w:p w:rsidR="00070010" w:rsidRDefault="00070010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0010"/>
    <w:rsid w:val="000717E9"/>
    <w:rsid w:val="00082DC1"/>
    <w:rsid w:val="000D59A3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6F4DA2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D2B7A"/>
    <w:rsid w:val="00BF2867"/>
    <w:rsid w:val="00C079FF"/>
    <w:rsid w:val="00C37EC1"/>
    <w:rsid w:val="00C50593"/>
    <w:rsid w:val="00CA329D"/>
    <w:rsid w:val="00D048A9"/>
    <w:rsid w:val="00D20F0D"/>
    <w:rsid w:val="00D74BD5"/>
    <w:rsid w:val="00DA5CB4"/>
    <w:rsid w:val="00DA7BB1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C4369"/>
    <w:rsid w:val="00EE4084"/>
    <w:rsid w:val="00EE7C4A"/>
    <w:rsid w:val="00F379EF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76B09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3</cp:revision>
  <cp:lastPrinted>2026-03-16T12:14:00Z</cp:lastPrinted>
  <dcterms:created xsi:type="dcterms:W3CDTF">2026-03-09T08:59:00Z</dcterms:created>
  <dcterms:modified xsi:type="dcterms:W3CDTF">2026-03-16T12:14:00Z</dcterms:modified>
</cp:coreProperties>
</file>