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12" w:rsidRDefault="005D57D6">
      <w:pPr>
        <w:pStyle w:val="BodyText"/>
        <w:spacing w:before="108"/>
      </w:pPr>
      <w:bookmarkStart w:id="0" w:name="_GoBack"/>
      <w:bookmarkEnd w:id="0"/>
      <w:r>
        <w:rPr>
          <w:color w:val="231F20"/>
          <w:w w:val="90"/>
        </w:rPr>
        <w:t>FEDERAŢIA</w:t>
      </w:r>
      <w:r>
        <w:rPr>
          <w:color w:val="231F20"/>
          <w:spacing w:val="20"/>
        </w:rPr>
        <w:t xml:space="preserve"> </w:t>
      </w:r>
      <w:r>
        <w:rPr>
          <w:color w:val="231F20"/>
          <w:w w:val="90"/>
        </w:rPr>
        <w:t>ROMÂNĂ</w:t>
      </w:r>
      <w:r>
        <w:rPr>
          <w:color w:val="231F20"/>
          <w:spacing w:val="21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  <w:w w:val="90"/>
        </w:rPr>
        <w:t>ATLETISM</w:t>
      </w:r>
    </w:p>
    <w:p w:rsidR="009D4D12" w:rsidRDefault="005D57D6">
      <w:pPr>
        <w:pStyle w:val="BodyText"/>
        <w:spacing w:before="264" w:line="314" w:lineRule="exact"/>
        <w:ind w:left="230" w:right="230"/>
        <w:jc w:val="center"/>
        <w:rPr>
          <w:rFonts w:ascii="Arial Black"/>
        </w:rPr>
      </w:pPr>
      <w:r>
        <w:rPr>
          <w:rFonts w:ascii="Arial Black"/>
          <w:color w:val="231F20"/>
          <w:w w:val="80"/>
        </w:rPr>
        <w:t>CAIET</w:t>
      </w:r>
      <w:r>
        <w:rPr>
          <w:rFonts w:ascii="Arial Black"/>
          <w:color w:val="231F20"/>
          <w:spacing w:val="-2"/>
        </w:rPr>
        <w:t xml:space="preserve"> </w:t>
      </w:r>
      <w:r>
        <w:rPr>
          <w:rFonts w:ascii="Arial Black"/>
          <w:color w:val="231F20"/>
          <w:w w:val="80"/>
        </w:rPr>
        <w:t>DE</w:t>
      </w:r>
      <w:r>
        <w:rPr>
          <w:rFonts w:ascii="Arial Black"/>
          <w:color w:val="231F20"/>
          <w:spacing w:val="-2"/>
        </w:rPr>
        <w:t xml:space="preserve"> </w:t>
      </w:r>
      <w:r>
        <w:rPr>
          <w:rFonts w:ascii="Arial Black"/>
          <w:color w:val="231F20"/>
          <w:spacing w:val="-2"/>
          <w:w w:val="80"/>
        </w:rPr>
        <w:t>SARCINI</w:t>
      </w:r>
    </w:p>
    <w:p w:rsidR="009D4D12" w:rsidRDefault="005D57D6">
      <w:pPr>
        <w:pStyle w:val="BodyText"/>
        <w:spacing w:before="13" w:line="206" w:lineRule="auto"/>
        <w:ind w:left="230" w:right="228"/>
        <w:jc w:val="center"/>
        <w:rPr>
          <w:rFonts w:ascii="Arial" w:hAnsi="Arial"/>
          <w:b/>
          <w:i/>
        </w:rPr>
      </w:pPr>
      <w:r>
        <w:rPr>
          <w:rFonts w:ascii="Arial Black" w:hAnsi="Arial Black"/>
          <w:color w:val="231F20"/>
          <w:w w:val="90"/>
        </w:rPr>
        <w:t>pentru atribuirea și organizarea competiţiilor din Calendarul competiţional FRA</w:t>
      </w:r>
      <w:r>
        <w:rPr>
          <w:rFonts w:ascii="Arial Black" w:hAnsi="Arial Black"/>
          <w:color w:val="231F20"/>
          <w:spacing w:val="40"/>
        </w:rPr>
        <w:t xml:space="preserve"> </w:t>
      </w:r>
      <w:r>
        <w:rPr>
          <w:rFonts w:ascii="Arial Black" w:hAnsi="Arial Black"/>
          <w:color w:val="231F20"/>
        </w:rPr>
        <w:t xml:space="preserve">– </w:t>
      </w:r>
      <w:r>
        <w:rPr>
          <w:rFonts w:ascii="Arial" w:hAnsi="Arial"/>
          <w:b/>
          <w:i/>
          <w:color w:val="231F20"/>
        </w:rPr>
        <w:t>anul 2026 –</w:t>
      </w:r>
    </w:p>
    <w:p w:rsidR="009D4D12" w:rsidRDefault="009D4D12">
      <w:pPr>
        <w:pStyle w:val="BodyText"/>
        <w:spacing w:before="263"/>
        <w:ind w:left="0"/>
        <w:rPr>
          <w:rFonts w:ascii="Arial"/>
          <w:b/>
          <w:i/>
        </w:rPr>
      </w:pPr>
    </w:p>
    <w:p w:rsidR="009D4D12" w:rsidRDefault="005D57D6">
      <w:pPr>
        <w:pStyle w:val="BodyText"/>
        <w:rPr>
          <w:rFonts w:ascii="Arial Black" w:hAnsi="Arial Black"/>
        </w:rPr>
      </w:pPr>
      <w:r>
        <w:rPr>
          <w:rFonts w:ascii="Arial Black" w:hAnsi="Arial Black"/>
          <w:color w:val="231F20"/>
          <w:w w:val="80"/>
        </w:rPr>
        <w:t>CAPITOLUL</w:t>
      </w:r>
      <w:r>
        <w:rPr>
          <w:rFonts w:ascii="Arial Black" w:hAnsi="Arial Black"/>
          <w:color w:val="231F20"/>
          <w:spacing w:val="8"/>
        </w:rPr>
        <w:t xml:space="preserve"> </w:t>
      </w:r>
      <w:r>
        <w:rPr>
          <w:rFonts w:ascii="Arial Black" w:hAnsi="Arial Black"/>
          <w:color w:val="231F20"/>
          <w:w w:val="80"/>
        </w:rPr>
        <w:t>I</w:t>
      </w:r>
      <w:r>
        <w:rPr>
          <w:rFonts w:ascii="Arial Black" w:hAnsi="Arial Black"/>
          <w:color w:val="231F20"/>
          <w:spacing w:val="9"/>
        </w:rPr>
        <w:t xml:space="preserve"> </w:t>
      </w:r>
      <w:r>
        <w:rPr>
          <w:rFonts w:ascii="Arial Black" w:hAnsi="Arial Black"/>
          <w:color w:val="231F20"/>
          <w:w w:val="80"/>
        </w:rPr>
        <w:t>–</w:t>
      </w:r>
      <w:r>
        <w:rPr>
          <w:rFonts w:ascii="Arial Black" w:hAnsi="Arial Black"/>
          <w:color w:val="231F20"/>
          <w:spacing w:val="9"/>
        </w:rPr>
        <w:t xml:space="preserve"> </w:t>
      </w:r>
      <w:r>
        <w:rPr>
          <w:rFonts w:ascii="Arial Black" w:hAnsi="Arial Black"/>
          <w:color w:val="231F20"/>
          <w:w w:val="80"/>
        </w:rPr>
        <w:t>DISPOZIŢII</w:t>
      </w:r>
      <w:r>
        <w:rPr>
          <w:rFonts w:ascii="Arial Black" w:hAnsi="Arial Black"/>
          <w:color w:val="231F20"/>
          <w:spacing w:val="8"/>
        </w:rPr>
        <w:t xml:space="preserve"> </w:t>
      </w:r>
      <w:r>
        <w:rPr>
          <w:rFonts w:ascii="Arial Black" w:hAnsi="Arial Black"/>
          <w:color w:val="231F20"/>
          <w:spacing w:val="-2"/>
          <w:w w:val="80"/>
        </w:rPr>
        <w:t>GENERALE</w:t>
      </w:r>
    </w:p>
    <w:p w:rsidR="009D4D12" w:rsidRDefault="005D57D6">
      <w:pPr>
        <w:pStyle w:val="BodyText"/>
        <w:spacing w:before="241" w:line="249" w:lineRule="auto"/>
        <w:ind w:right="254"/>
      </w:pPr>
      <w:r>
        <w:rPr>
          <w:rFonts w:ascii="Arial Black" w:hAnsi="Arial Black"/>
          <w:color w:val="231F20"/>
        </w:rPr>
        <w:t>Art.</w:t>
      </w:r>
      <w:r>
        <w:rPr>
          <w:rFonts w:ascii="Arial Black" w:hAnsi="Arial Black"/>
          <w:color w:val="231F20"/>
          <w:spacing w:val="-12"/>
        </w:rPr>
        <w:t xml:space="preserve"> </w:t>
      </w:r>
      <w:r>
        <w:rPr>
          <w:rFonts w:ascii="Arial Black" w:hAnsi="Arial Black"/>
          <w:color w:val="231F20"/>
        </w:rPr>
        <w:t>1.</w:t>
      </w:r>
      <w:r>
        <w:rPr>
          <w:rFonts w:ascii="Arial Black" w:hAnsi="Arial Black"/>
          <w:color w:val="231F20"/>
          <w:spacing w:val="-12"/>
        </w:rPr>
        <w:t xml:space="preserve"> </w:t>
      </w:r>
      <w:r>
        <w:rPr>
          <w:color w:val="231F20"/>
        </w:rPr>
        <w:t>Prezentul Caiet de sarcini stabilește cadrul instituţional, tehnic, financiar și organ- izatoric pentru atribuirea către cluburi sportive, asociaţii sau autorităţi publice a dreptului de organizare a competiţiilor înscrise în Calendarul competiţional oficial al Federaţiei Ro- mâne de Atletism (FRA) pentru anul 2026.</w:t>
      </w:r>
    </w:p>
    <w:p w:rsidR="009D4D12" w:rsidRDefault="005D57D6">
      <w:pPr>
        <w:pStyle w:val="BodyText"/>
        <w:spacing w:line="294" w:lineRule="exact"/>
      </w:pPr>
      <w:r>
        <w:rPr>
          <w:rFonts w:ascii="Arial Black" w:hAnsi="Arial Black"/>
          <w:color w:val="231F20"/>
        </w:rPr>
        <w:t>Art.</w:t>
      </w:r>
      <w:r>
        <w:rPr>
          <w:rFonts w:ascii="Arial Black" w:hAnsi="Arial Black"/>
          <w:color w:val="231F20"/>
          <w:spacing w:val="-19"/>
        </w:rPr>
        <w:t xml:space="preserve"> </w:t>
      </w:r>
      <w:r>
        <w:rPr>
          <w:rFonts w:ascii="Arial Black" w:hAnsi="Arial Black"/>
          <w:color w:val="231F20"/>
        </w:rPr>
        <w:t>2.</w:t>
      </w:r>
      <w:r>
        <w:rPr>
          <w:rFonts w:ascii="Arial Black" w:hAnsi="Arial Black"/>
          <w:color w:val="231F20"/>
          <w:spacing w:val="-19"/>
        </w:rPr>
        <w:t xml:space="preserve"> </w:t>
      </w:r>
      <w:r>
        <w:rPr>
          <w:color w:val="231F20"/>
        </w:rPr>
        <w:t>Documentul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elaborat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în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concordanţă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regulamentele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Athletics,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bu-</w:t>
      </w:r>
    </w:p>
    <w:p w:rsidR="009D4D12" w:rsidRDefault="005D57D6">
      <w:pPr>
        <w:pStyle w:val="BodyText"/>
        <w:spacing w:line="256" w:lineRule="auto"/>
        <w:ind w:right="254"/>
      </w:pPr>
      <w:r>
        <w:rPr>
          <w:color w:val="231F20"/>
        </w:rPr>
        <w:t>nele practici internaţionale privind atribuirea evenimentelor sportive majore și cu princi- piile de bună guvernanţă sportivă promovate de Comitetul Olimpic Internaţional.</w:t>
      </w:r>
    </w:p>
    <w:p w:rsidR="009D4D12" w:rsidRDefault="005D57D6">
      <w:pPr>
        <w:pStyle w:val="BodyText"/>
        <w:spacing w:line="290" w:lineRule="exact"/>
      </w:pPr>
      <w:r>
        <w:rPr>
          <w:rFonts w:ascii="Arial Black" w:hAnsi="Arial Black"/>
          <w:color w:val="231F20"/>
        </w:rPr>
        <w:t>Art.</w:t>
      </w:r>
      <w:r>
        <w:rPr>
          <w:rFonts w:ascii="Arial Black" w:hAnsi="Arial Black"/>
          <w:color w:val="231F20"/>
          <w:spacing w:val="-20"/>
        </w:rPr>
        <w:t xml:space="preserve"> </w:t>
      </w:r>
      <w:r>
        <w:rPr>
          <w:rFonts w:ascii="Arial Black" w:hAnsi="Arial Black"/>
          <w:color w:val="231F20"/>
        </w:rPr>
        <w:t>3.</w:t>
      </w:r>
      <w:r>
        <w:rPr>
          <w:rFonts w:ascii="Arial Black" w:hAnsi="Arial Black"/>
          <w:color w:val="231F20"/>
          <w:spacing w:val="-21"/>
        </w:rPr>
        <w:t xml:space="preserve"> </w:t>
      </w:r>
      <w:r>
        <w:rPr>
          <w:color w:val="231F20"/>
        </w:rPr>
        <w:t>Prezentul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Caiet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sarcini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caracter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public,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transparent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și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nediscriminatoriu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și</w:t>
      </w:r>
    </w:p>
    <w:p w:rsidR="009D4D12" w:rsidRDefault="005D57D6">
      <w:pPr>
        <w:pStyle w:val="BodyText"/>
        <w:spacing w:line="269" w:lineRule="exact"/>
      </w:pPr>
      <w:r>
        <w:rPr>
          <w:color w:val="231F20"/>
        </w:rPr>
        <w:t>constituie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baza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evaluării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candidaturilor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depuse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potenţialii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organizatori.</w:t>
      </w:r>
    </w:p>
    <w:p w:rsidR="009D4D12" w:rsidRDefault="009D4D12">
      <w:pPr>
        <w:pStyle w:val="BodyText"/>
        <w:ind w:left="0"/>
      </w:pPr>
    </w:p>
    <w:p w:rsidR="009D4D12" w:rsidRDefault="009D4D12">
      <w:pPr>
        <w:pStyle w:val="BodyText"/>
        <w:spacing w:before="7"/>
        <w:ind w:left="0"/>
      </w:pPr>
    </w:p>
    <w:p w:rsidR="009D4D12" w:rsidRDefault="005D57D6">
      <w:pPr>
        <w:pStyle w:val="BodyText"/>
        <w:rPr>
          <w:rFonts w:ascii="Arial Black" w:hAnsi="Arial Black"/>
        </w:rPr>
      </w:pPr>
      <w:r>
        <w:rPr>
          <w:rFonts w:ascii="Arial Black" w:hAnsi="Arial Black"/>
          <w:color w:val="231F20"/>
          <w:w w:val="80"/>
        </w:rPr>
        <w:t>CAPITOLUL</w:t>
      </w:r>
      <w:r>
        <w:rPr>
          <w:rFonts w:ascii="Arial Black" w:hAnsi="Arial Black"/>
          <w:color w:val="231F20"/>
          <w:spacing w:val="7"/>
        </w:rPr>
        <w:t xml:space="preserve"> </w:t>
      </w:r>
      <w:r>
        <w:rPr>
          <w:rFonts w:ascii="Arial Black" w:hAnsi="Arial Black"/>
          <w:color w:val="231F20"/>
          <w:w w:val="80"/>
        </w:rPr>
        <w:t>II</w:t>
      </w:r>
      <w:r>
        <w:rPr>
          <w:rFonts w:ascii="Arial Black" w:hAnsi="Arial Black"/>
          <w:color w:val="231F20"/>
          <w:spacing w:val="7"/>
        </w:rPr>
        <w:t xml:space="preserve"> </w:t>
      </w:r>
      <w:r>
        <w:rPr>
          <w:rFonts w:ascii="Arial Black" w:hAnsi="Arial Black"/>
          <w:color w:val="231F20"/>
          <w:w w:val="80"/>
        </w:rPr>
        <w:t>–</w:t>
      </w:r>
      <w:r>
        <w:rPr>
          <w:rFonts w:ascii="Arial Black" w:hAnsi="Arial Black"/>
          <w:color w:val="231F20"/>
          <w:spacing w:val="7"/>
        </w:rPr>
        <w:t xml:space="preserve"> </w:t>
      </w:r>
      <w:r>
        <w:rPr>
          <w:rFonts w:ascii="Arial Black" w:hAnsi="Arial Black"/>
          <w:color w:val="231F20"/>
          <w:w w:val="80"/>
        </w:rPr>
        <w:t>PRINCIPII</w:t>
      </w:r>
      <w:r>
        <w:rPr>
          <w:rFonts w:ascii="Arial Black" w:hAnsi="Arial Black"/>
          <w:color w:val="231F20"/>
          <w:spacing w:val="7"/>
        </w:rPr>
        <w:t xml:space="preserve"> </w:t>
      </w:r>
      <w:r>
        <w:rPr>
          <w:rFonts w:ascii="Arial Black" w:hAnsi="Arial Black"/>
          <w:color w:val="231F20"/>
          <w:w w:val="80"/>
        </w:rPr>
        <w:t>DE</w:t>
      </w:r>
      <w:r>
        <w:rPr>
          <w:rFonts w:ascii="Arial Black" w:hAnsi="Arial Black"/>
          <w:color w:val="231F20"/>
          <w:spacing w:val="7"/>
        </w:rPr>
        <w:t xml:space="preserve"> </w:t>
      </w:r>
      <w:r>
        <w:rPr>
          <w:rFonts w:ascii="Arial Black" w:hAnsi="Arial Black"/>
          <w:color w:val="231F20"/>
          <w:spacing w:val="-2"/>
          <w:w w:val="80"/>
        </w:rPr>
        <w:t>ORGANIZARE</w:t>
      </w:r>
    </w:p>
    <w:p w:rsidR="009D4D12" w:rsidRDefault="005D57D6">
      <w:pPr>
        <w:pStyle w:val="BodyText"/>
        <w:spacing w:before="241" w:line="335" w:lineRule="exact"/>
      </w:pPr>
      <w:r>
        <w:rPr>
          <w:rFonts w:ascii="Arial Black" w:hAnsi="Arial Black"/>
          <w:color w:val="231F20"/>
          <w:spacing w:val="-2"/>
        </w:rPr>
        <w:t>Art.</w:t>
      </w:r>
      <w:r>
        <w:rPr>
          <w:rFonts w:ascii="Arial Black" w:hAnsi="Arial Black"/>
          <w:color w:val="231F20"/>
          <w:spacing w:val="-18"/>
        </w:rPr>
        <w:t xml:space="preserve"> </w:t>
      </w:r>
      <w:r>
        <w:rPr>
          <w:rFonts w:ascii="Arial Black" w:hAnsi="Arial Black"/>
          <w:color w:val="231F20"/>
          <w:spacing w:val="-2"/>
        </w:rPr>
        <w:t>4.</w:t>
      </w:r>
      <w:r>
        <w:rPr>
          <w:rFonts w:ascii="Arial Black" w:hAnsi="Arial Black"/>
          <w:color w:val="231F20"/>
          <w:spacing w:val="-19"/>
        </w:rPr>
        <w:t xml:space="preserve"> </w:t>
      </w:r>
      <w:r>
        <w:rPr>
          <w:color w:val="231F20"/>
          <w:spacing w:val="-2"/>
        </w:rPr>
        <w:t>Organizarea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competiţiilor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Calendarul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bazează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următoarele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principii:</w:t>
      </w:r>
    </w:p>
    <w:p w:rsidR="009D4D12" w:rsidRDefault="005D57D6">
      <w:pPr>
        <w:pStyle w:val="BodyText"/>
        <w:spacing w:line="256" w:lineRule="auto"/>
      </w:pPr>
      <w:r>
        <w:rPr>
          <w:color w:val="231F20"/>
        </w:rPr>
        <w:t>- siguranţa sportivilor, oficialilor și publicului; - respectarea strictă a regulamentelor World Athletics și FRA; - transparenţa decizională; - tratament egal al organizatorilor; - susten- abilitate financiară; - contribuţia la dezvoltarea atletismului românesc.</w:t>
      </w:r>
    </w:p>
    <w:p w:rsidR="009D4D12" w:rsidRDefault="009D4D12">
      <w:pPr>
        <w:pStyle w:val="BodyText"/>
        <w:spacing w:before="258"/>
        <w:ind w:left="0"/>
      </w:pPr>
    </w:p>
    <w:p w:rsidR="009D4D12" w:rsidRDefault="005D57D6">
      <w:pPr>
        <w:pStyle w:val="BodyText"/>
        <w:rPr>
          <w:rFonts w:ascii="Arial Black" w:hAnsi="Arial Black"/>
        </w:rPr>
      </w:pPr>
      <w:r>
        <w:rPr>
          <w:rFonts w:ascii="Arial Black" w:hAnsi="Arial Black"/>
          <w:color w:val="231F20"/>
          <w:w w:val="80"/>
        </w:rPr>
        <w:t>CAPITOLUL</w:t>
      </w:r>
      <w:r>
        <w:rPr>
          <w:rFonts w:ascii="Arial Black" w:hAnsi="Arial Black"/>
          <w:color w:val="231F20"/>
          <w:spacing w:val="4"/>
        </w:rPr>
        <w:t xml:space="preserve"> </w:t>
      </w:r>
      <w:r>
        <w:rPr>
          <w:rFonts w:ascii="Arial Black" w:hAnsi="Arial Black"/>
          <w:color w:val="231F20"/>
          <w:w w:val="80"/>
        </w:rPr>
        <w:t>III</w:t>
      </w:r>
      <w:r>
        <w:rPr>
          <w:rFonts w:ascii="Arial Black" w:hAnsi="Arial Black"/>
          <w:color w:val="231F20"/>
          <w:spacing w:val="5"/>
        </w:rPr>
        <w:t xml:space="preserve"> </w:t>
      </w:r>
      <w:r>
        <w:rPr>
          <w:rFonts w:ascii="Arial Black" w:hAnsi="Arial Black"/>
          <w:color w:val="231F20"/>
          <w:w w:val="80"/>
        </w:rPr>
        <w:t>–</w:t>
      </w:r>
      <w:r>
        <w:rPr>
          <w:rFonts w:ascii="Arial Black" w:hAnsi="Arial Black"/>
          <w:color w:val="231F20"/>
          <w:spacing w:val="4"/>
        </w:rPr>
        <w:t xml:space="preserve"> </w:t>
      </w:r>
      <w:r>
        <w:rPr>
          <w:rFonts w:ascii="Arial Black" w:hAnsi="Arial Black"/>
          <w:color w:val="231F20"/>
          <w:w w:val="80"/>
        </w:rPr>
        <w:t>CATEGORII</w:t>
      </w:r>
      <w:r>
        <w:rPr>
          <w:rFonts w:ascii="Arial Black" w:hAnsi="Arial Black"/>
          <w:color w:val="231F20"/>
          <w:spacing w:val="5"/>
        </w:rPr>
        <w:t xml:space="preserve"> </w:t>
      </w:r>
      <w:r>
        <w:rPr>
          <w:rFonts w:ascii="Arial Black" w:hAnsi="Arial Black"/>
          <w:color w:val="231F20"/>
          <w:w w:val="80"/>
        </w:rPr>
        <w:t>DE</w:t>
      </w:r>
      <w:r>
        <w:rPr>
          <w:rFonts w:ascii="Arial Black" w:hAnsi="Arial Black"/>
          <w:color w:val="231F20"/>
          <w:spacing w:val="4"/>
        </w:rPr>
        <w:t xml:space="preserve"> </w:t>
      </w:r>
      <w:r>
        <w:rPr>
          <w:rFonts w:ascii="Arial Black" w:hAnsi="Arial Black"/>
          <w:color w:val="231F20"/>
          <w:spacing w:val="-2"/>
          <w:w w:val="80"/>
        </w:rPr>
        <w:t>COMPETIŢII</w:t>
      </w:r>
    </w:p>
    <w:p w:rsidR="009D4D12" w:rsidRDefault="005D57D6">
      <w:pPr>
        <w:pStyle w:val="BodyText"/>
        <w:spacing w:before="241" w:line="335" w:lineRule="exact"/>
      </w:pPr>
      <w:r>
        <w:rPr>
          <w:rFonts w:ascii="Arial Black" w:hAnsi="Arial Black"/>
          <w:color w:val="231F20"/>
          <w:spacing w:val="-2"/>
        </w:rPr>
        <w:t>Art.</w:t>
      </w:r>
      <w:r>
        <w:rPr>
          <w:rFonts w:ascii="Arial Black" w:hAnsi="Arial Black"/>
          <w:color w:val="231F20"/>
          <w:spacing w:val="-18"/>
        </w:rPr>
        <w:t xml:space="preserve"> </w:t>
      </w:r>
      <w:r>
        <w:rPr>
          <w:rFonts w:ascii="Arial Black" w:hAnsi="Arial Black"/>
          <w:color w:val="231F20"/>
          <w:spacing w:val="-2"/>
        </w:rPr>
        <w:t>5.</w:t>
      </w:r>
      <w:r>
        <w:rPr>
          <w:rFonts w:ascii="Arial Black" w:hAnsi="Arial Black"/>
          <w:color w:val="231F20"/>
          <w:spacing w:val="-19"/>
        </w:rPr>
        <w:t xml:space="preserve"> </w:t>
      </w:r>
      <w:r>
        <w:rPr>
          <w:color w:val="231F20"/>
          <w:spacing w:val="-2"/>
        </w:rPr>
        <w:t>Prezentul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Caiet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sarcini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aplică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următoarelor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categorii:</w:t>
      </w:r>
    </w:p>
    <w:p w:rsidR="009D4D12" w:rsidRDefault="005D57D6">
      <w:pPr>
        <w:pStyle w:val="ListParagraph"/>
        <w:numPr>
          <w:ilvl w:val="0"/>
          <w:numId w:val="8"/>
        </w:numPr>
        <w:tabs>
          <w:tab w:val="left" w:pos="404"/>
        </w:tabs>
        <w:spacing w:before="0" w:line="269" w:lineRule="exact"/>
        <w:ind w:left="404" w:hanging="262"/>
        <w:rPr>
          <w:sz w:val="24"/>
        </w:rPr>
      </w:pPr>
      <w:r>
        <w:rPr>
          <w:color w:val="231F20"/>
          <w:sz w:val="24"/>
        </w:rPr>
        <w:t>Competiţii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Track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&amp;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Field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(stadion/sală);</w:t>
      </w:r>
    </w:p>
    <w:p w:rsidR="009D4D12" w:rsidRDefault="005D57D6">
      <w:pPr>
        <w:pStyle w:val="ListParagraph"/>
        <w:numPr>
          <w:ilvl w:val="0"/>
          <w:numId w:val="8"/>
        </w:numPr>
        <w:tabs>
          <w:tab w:val="left" w:pos="401"/>
        </w:tabs>
        <w:ind w:left="401" w:hanging="259"/>
        <w:rPr>
          <w:sz w:val="24"/>
        </w:rPr>
      </w:pPr>
      <w:r>
        <w:rPr>
          <w:color w:val="231F20"/>
          <w:sz w:val="24"/>
        </w:rPr>
        <w:t>Competiţii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Out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Stadium,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respectiv: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alergare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șosea;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cros;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alergare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montană.</w:t>
      </w:r>
    </w:p>
    <w:p w:rsidR="009D4D12" w:rsidRDefault="009D4D12">
      <w:pPr>
        <w:pStyle w:val="BodyText"/>
        <w:ind w:left="0"/>
      </w:pPr>
    </w:p>
    <w:p w:rsidR="009D4D12" w:rsidRDefault="009D4D12">
      <w:pPr>
        <w:pStyle w:val="BodyText"/>
        <w:spacing w:before="10"/>
        <w:ind w:left="0"/>
      </w:pPr>
    </w:p>
    <w:p w:rsidR="009D4D12" w:rsidRDefault="005D57D6">
      <w:pPr>
        <w:pStyle w:val="BodyText"/>
        <w:spacing w:before="1"/>
        <w:rPr>
          <w:rFonts w:ascii="Arial Black" w:hAnsi="Arial Black"/>
        </w:rPr>
      </w:pPr>
      <w:r>
        <w:rPr>
          <w:rFonts w:ascii="Arial Black" w:hAnsi="Arial Black"/>
          <w:color w:val="231F20"/>
          <w:w w:val="80"/>
        </w:rPr>
        <w:t>CAPITOLUL</w:t>
      </w:r>
      <w:r>
        <w:rPr>
          <w:rFonts w:ascii="Arial Black" w:hAnsi="Arial Black"/>
          <w:color w:val="231F20"/>
        </w:rPr>
        <w:t xml:space="preserve"> </w:t>
      </w:r>
      <w:r>
        <w:rPr>
          <w:rFonts w:ascii="Arial Black" w:hAnsi="Arial Black"/>
          <w:color w:val="231F20"/>
          <w:w w:val="80"/>
        </w:rPr>
        <w:t>IV</w:t>
      </w:r>
      <w:r>
        <w:rPr>
          <w:rFonts w:ascii="Arial Black" w:hAnsi="Arial Black"/>
          <w:color w:val="231F20"/>
        </w:rPr>
        <w:t xml:space="preserve"> </w:t>
      </w:r>
      <w:r>
        <w:rPr>
          <w:rFonts w:ascii="Arial Black" w:hAnsi="Arial Black"/>
          <w:color w:val="231F20"/>
          <w:w w:val="80"/>
        </w:rPr>
        <w:t>–</w:t>
      </w:r>
      <w:r>
        <w:rPr>
          <w:rFonts w:ascii="Arial Black" w:hAnsi="Arial Black"/>
          <w:color w:val="231F20"/>
        </w:rPr>
        <w:t xml:space="preserve"> </w:t>
      </w:r>
      <w:r>
        <w:rPr>
          <w:rFonts w:ascii="Arial Black" w:hAnsi="Arial Black"/>
          <w:color w:val="231F20"/>
          <w:w w:val="80"/>
        </w:rPr>
        <w:t>CONDIŢII</w:t>
      </w:r>
      <w:r>
        <w:rPr>
          <w:rFonts w:ascii="Arial Black" w:hAnsi="Arial Black"/>
          <w:color w:val="231F20"/>
        </w:rPr>
        <w:t xml:space="preserve"> </w:t>
      </w:r>
      <w:r>
        <w:rPr>
          <w:rFonts w:ascii="Arial Black" w:hAnsi="Arial Black"/>
          <w:color w:val="231F20"/>
          <w:w w:val="80"/>
        </w:rPr>
        <w:t>DE</w:t>
      </w:r>
      <w:r>
        <w:rPr>
          <w:rFonts w:ascii="Arial Black" w:hAnsi="Arial Black"/>
          <w:color w:val="231F20"/>
          <w:spacing w:val="1"/>
        </w:rPr>
        <w:t xml:space="preserve"> </w:t>
      </w:r>
      <w:r>
        <w:rPr>
          <w:rFonts w:ascii="Arial Black" w:hAnsi="Arial Black"/>
          <w:color w:val="231F20"/>
          <w:w w:val="80"/>
        </w:rPr>
        <w:t>ELIGIBILITATE</w:t>
      </w:r>
      <w:r>
        <w:rPr>
          <w:rFonts w:ascii="Arial Black" w:hAnsi="Arial Black"/>
          <w:color w:val="231F20"/>
        </w:rPr>
        <w:t xml:space="preserve"> </w:t>
      </w:r>
      <w:r>
        <w:rPr>
          <w:rFonts w:ascii="Arial Black" w:hAnsi="Arial Black"/>
          <w:color w:val="231F20"/>
          <w:w w:val="80"/>
        </w:rPr>
        <w:t>ALE</w:t>
      </w:r>
      <w:r>
        <w:rPr>
          <w:rFonts w:ascii="Arial Black" w:hAnsi="Arial Black"/>
          <w:color w:val="231F20"/>
        </w:rPr>
        <w:t xml:space="preserve"> </w:t>
      </w:r>
      <w:r>
        <w:rPr>
          <w:rFonts w:ascii="Arial Black" w:hAnsi="Arial Black"/>
          <w:color w:val="231F20"/>
          <w:spacing w:val="-2"/>
          <w:w w:val="80"/>
        </w:rPr>
        <w:t>ORGANIZATORULUI</w:t>
      </w:r>
    </w:p>
    <w:p w:rsidR="009D4D12" w:rsidRDefault="005D57D6">
      <w:pPr>
        <w:pStyle w:val="BodyText"/>
        <w:spacing w:before="246" w:line="235" w:lineRule="auto"/>
        <w:ind w:right="254"/>
      </w:pPr>
      <w:r>
        <w:rPr>
          <w:rFonts w:ascii="Arial Black" w:hAnsi="Arial Black"/>
          <w:color w:val="231F20"/>
        </w:rPr>
        <w:t>Art.</w:t>
      </w:r>
      <w:r>
        <w:rPr>
          <w:rFonts w:ascii="Arial Black" w:hAnsi="Arial Black"/>
          <w:color w:val="231F20"/>
          <w:spacing w:val="-20"/>
        </w:rPr>
        <w:t xml:space="preserve"> </w:t>
      </w:r>
      <w:r>
        <w:rPr>
          <w:rFonts w:ascii="Arial Black" w:hAnsi="Arial Black"/>
          <w:color w:val="231F20"/>
        </w:rPr>
        <w:t>6.</w:t>
      </w:r>
      <w:r>
        <w:rPr>
          <w:rFonts w:ascii="Arial Black" w:hAnsi="Arial Black"/>
          <w:color w:val="231F20"/>
          <w:spacing w:val="-21"/>
        </w:rPr>
        <w:t xml:space="preserve"> </w:t>
      </w:r>
      <w:r>
        <w:rPr>
          <w:color w:val="231F20"/>
        </w:rPr>
        <w:t>Pot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depune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candidatură: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cluburi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sportive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afiliate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FRA;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asociaţii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sportive;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- autorităţi publice locale, singure sau în parteneriat cu structuri sportive.</w:t>
      </w:r>
    </w:p>
    <w:p w:rsidR="009D4D12" w:rsidRDefault="005D57D6">
      <w:pPr>
        <w:pStyle w:val="BodyText"/>
        <w:spacing w:before="270" w:line="235" w:lineRule="auto"/>
        <w:ind w:right="254"/>
      </w:pPr>
      <w:r>
        <w:rPr>
          <w:rFonts w:ascii="Arial Black" w:hAnsi="Arial Black"/>
          <w:color w:val="231F20"/>
        </w:rPr>
        <w:t>Art.</w:t>
      </w:r>
      <w:r>
        <w:rPr>
          <w:rFonts w:ascii="Arial Black" w:hAnsi="Arial Black"/>
          <w:color w:val="231F20"/>
          <w:spacing w:val="-18"/>
        </w:rPr>
        <w:t xml:space="preserve"> </w:t>
      </w:r>
      <w:r>
        <w:rPr>
          <w:rFonts w:ascii="Arial Black" w:hAnsi="Arial Black"/>
          <w:color w:val="231F20"/>
        </w:rPr>
        <w:t>7.</w:t>
      </w:r>
      <w:r>
        <w:rPr>
          <w:rFonts w:ascii="Arial Black" w:hAnsi="Arial Black"/>
          <w:color w:val="231F20"/>
          <w:spacing w:val="-18"/>
        </w:rPr>
        <w:t xml:space="preserve"> </w:t>
      </w:r>
      <w:r>
        <w:rPr>
          <w:color w:val="231F20"/>
        </w:rPr>
        <w:t>Organizatorul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trebuie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facă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dovada: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personalităţii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juridice;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lipsei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datoriilor către FRA; - capacităţii financiare; - experienţei organizatorice relevante.</w:t>
      </w:r>
    </w:p>
    <w:p w:rsidR="009D4D12" w:rsidRDefault="009D4D12">
      <w:pPr>
        <w:pStyle w:val="BodyText"/>
        <w:ind w:left="0"/>
      </w:pPr>
    </w:p>
    <w:p w:rsidR="009D4D12" w:rsidRDefault="009D4D12">
      <w:pPr>
        <w:pStyle w:val="BodyText"/>
        <w:spacing w:before="12"/>
        <w:ind w:left="0"/>
      </w:pPr>
    </w:p>
    <w:p w:rsidR="009D4D12" w:rsidRDefault="005D57D6">
      <w:pPr>
        <w:pStyle w:val="BodyText"/>
        <w:rPr>
          <w:rFonts w:ascii="Arial Black" w:hAnsi="Arial Black"/>
        </w:rPr>
      </w:pPr>
      <w:r>
        <w:rPr>
          <w:rFonts w:ascii="Arial Black" w:hAnsi="Arial Black"/>
          <w:color w:val="231F20"/>
          <w:w w:val="80"/>
        </w:rPr>
        <w:t>CAPITOLUL</w:t>
      </w:r>
      <w:r>
        <w:rPr>
          <w:rFonts w:ascii="Arial Black" w:hAnsi="Arial Black"/>
          <w:color w:val="231F20"/>
          <w:spacing w:val="6"/>
        </w:rPr>
        <w:t xml:space="preserve"> </w:t>
      </w:r>
      <w:r>
        <w:rPr>
          <w:rFonts w:ascii="Arial Black" w:hAnsi="Arial Black"/>
          <w:color w:val="231F20"/>
          <w:w w:val="80"/>
        </w:rPr>
        <w:t>V</w:t>
      </w:r>
      <w:r>
        <w:rPr>
          <w:rFonts w:ascii="Arial Black" w:hAnsi="Arial Black"/>
          <w:color w:val="231F20"/>
          <w:spacing w:val="7"/>
        </w:rPr>
        <w:t xml:space="preserve"> </w:t>
      </w:r>
      <w:r>
        <w:rPr>
          <w:rFonts w:ascii="Arial Black" w:hAnsi="Arial Black"/>
          <w:color w:val="231F20"/>
          <w:w w:val="80"/>
        </w:rPr>
        <w:t>–</w:t>
      </w:r>
      <w:r>
        <w:rPr>
          <w:rFonts w:ascii="Arial Black" w:hAnsi="Arial Black"/>
          <w:color w:val="231F20"/>
          <w:spacing w:val="7"/>
        </w:rPr>
        <w:t xml:space="preserve"> </w:t>
      </w:r>
      <w:r>
        <w:rPr>
          <w:rFonts w:ascii="Arial Black" w:hAnsi="Arial Black"/>
          <w:color w:val="231F20"/>
          <w:w w:val="80"/>
        </w:rPr>
        <w:t>OBLIGAŢII</w:t>
      </w:r>
      <w:r>
        <w:rPr>
          <w:rFonts w:ascii="Arial Black" w:hAnsi="Arial Black"/>
          <w:color w:val="231F20"/>
          <w:spacing w:val="6"/>
        </w:rPr>
        <w:t xml:space="preserve"> </w:t>
      </w:r>
      <w:r>
        <w:rPr>
          <w:rFonts w:ascii="Arial Black" w:hAnsi="Arial Black"/>
          <w:color w:val="231F20"/>
          <w:w w:val="80"/>
        </w:rPr>
        <w:t>GENERALE</w:t>
      </w:r>
      <w:r>
        <w:rPr>
          <w:rFonts w:ascii="Arial Black" w:hAnsi="Arial Black"/>
          <w:color w:val="231F20"/>
          <w:spacing w:val="7"/>
        </w:rPr>
        <w:t xml:space="preserve"> </w:t>
      </w:r>
      <w:r>
        <w:rPr>
          <w:rFonts w:ascii="Arial Black" w:hAnsi="Arial Black"/>
          <w:color w:val="231F20"/>
          <w:w w:val="80"/>
        </w:rPr>
        <w:t>ALE</w:t>
      </w:r>
      <w:r>
        <w:rPr>
          <w:rFonts w:ascii="Arial Black" w:hAnsi="Arial Black"/>
          <w:color w:val="231F20"/>
          <w:spacing w:val="7"/>
        </w:rPr>
        <w:t xml:space="preserve"> </w:t>
      </w:r>
      <w:r>
        <w:rPr>
          <w:rFonts w:ascii="Arial Black" w:hAnsi="Arial Black"/>
          <w:color w:val="231F20"/>
          <w:spacing w:val="-2"/>
          <w:w w:val="80"/>
        </w:rPr>
        <w:t>ORGANIZATORULUI</w:t>
      </w:r>
    </w:p>
    <w:p w:rsidR="009D4D12" w:rsidRDefault="005D57D6">
      <w:pPr>
        <w:pStyle w:val="BodyText"/>
        <w:spacing w:before="241" w:line="244" w:lineRule="auto"/>
        <w:ind w:right="254"/>
      </w:pPr>
      <w:r>
        <w:rPr>
          <w:rFonts w:ascii="Arial Black" w:hAnsi="Arial Black"/>
          <w:color w:val="231F20"/>
        </w:rPr>
        <w:t>Art.</w:t>
      </w:r>
      <w:r>
        <w:rPr>
          <w:rFonts w:ascii="Arial Black" w:hAnsi="Arial Black"/>
          <w:color w:val="231F20"/>
          <w:spacing w:val="-6"/>
        </w:rPr>
        <w:t xml:space="preserve"> </w:t>
      </w:r>
      <w:r>
        <w:rPr>
          <w:rFonts w:ascii="Arial Black" w:hAnsi="Arial Black"/>
          <w:color w:val="231F20"/>
        </w:rPr>
        <w:t>8.</w:t>
      </w:r>
      <w:r>
        <w:rPr>
          <w:rFonts w:ascii="Arial Black" w:hAnsi="Arial Black"/>
          <w:color w:val="231F20"/>
          <w:spacing w:val="-6"/>
        </w:rPr>
        <w:t xml:space="preserve"> </w:t>
      </w:r>
      <w:r>
        <w:rPr>
          <w:color w:val="231F20"/>
        </w:rPr>
        <w:t>Organizatorul este responsabil integral pentru: - planificarea și desfășurarea competiţiei; - logistica sportivă; - siguranţă și asistenţă medicală; - respectarea programu- lui competiţional; - relaţia cu autorităţile locale.</w:t>
      </w:r>
    </w:p>
    <w:p w:rsidR="009D4D12" w:rsidRDefault="009D4D12">
      <w:pPr>
        <w:pStyle w:val="BodyText"/>
        <w:spacing w:line="244" w:lineRule="auto"/>
        <w:sectPr w:rsidR="009D4D12">
          <w:type w:val="continuous"/>
          <w:pgSz w:w="11910" w:h="16840"/>
          <w:pgMar w:top="1260" w:right="708" w:bottom="280" w:left="1275" w:header="720" w:footer="720" w:gutter="0"/>
          <w:cols w:space="720"/>
        </w:sectPr>
      </w:pPr>
    </w:p>
    <w:p w:rsidR="009D4D12" w:rsidRDefault="005D57D6">
      <w:pPr>
        <w:pStyle w:val="BodyText"/>
        <w:spacing w:before="75"/>
        <w:rPr>
          <w:rFonts w:ascii="Arial Black" w:hAnsi="Arial Black"/>
        </w:rPr>
      </w:pPr>
      <w:r>
        <w:rPr>
          <w:rFonts w:ascii="Arial Black" w:hAnsi="Arial Black"/>
          <w:color w:val="231F20"/>
          <w:w w:val="80"/>
        </w:rPr>
        <w:lastRenderedPageBreak/>
        <w:t>CAPITOLUL</w:t>
      </w:r>
      <w:r>
        <w:rPr>
          <w:rFonts w:ascii="Arial Black" w:hAnsi="Arial Black"/>
          <w:color w:val="231F20"/>
          <w:spacing w:val="4"/>
        </w:rPr>
        <w:t xml:space="preserve"> </w:t>
      </w:r>
      <w:r>
        <w:rPr>
          <w:rFonts w:ascii="Arial Black" w:hAnsi="Arial Black"/>
          <w:color w:val="231F20"/>
          <w:w w:val="80"/>
        </w:rPr>
        <w:t>VI</w:t>
      </w:r>
      <w:r>
        <w:rPr>
          <w:rFonts w:ascii="Arial Black" w:hAnsi="Arial Black"/>
          <w:color w:val="231F20"/>
          <w:spacing w:val="5"/>
        </w:rPr>
        <w:t xml:space="preserve"> </w:t>
      </w:r>
      <w:r>
        <w:rPr>
          <w:rFonts w:ascii="Arial Black" w:hAnsi="Arial Black"/>
          <w:color w:val="231F20"/>
          <w:w w:val="80"/>
        </w:rPr>
        <w:t>–</w:t>
      </w:r>
      <w:r>
        <w:rPr>
          <w:rFonts w:ascii="Arial Black" w:hAnsi="Arial Black"/>
          <w:color w:val="231F20"/>
          <w:spacing w:val="5"/>
        </w:rPr>
        <w:t xml:space="preserve"> </w:t>
      </w:r>
      <w:r>
        <w:rPr>
          <w:rFonts w:ascii="Arial Black" w:hAnsi="Arial Black"/>
          <w:color w:val="231F20"/>
          <w:w w:val="80"/>
        </w:rPr>
        <w:t>PARTENERIATE</w:t>
      </w:r>
      <w:r>
        <w:rPr>
          <w:rFonts w:ascii="Arial Black" w:hAnsi="Arial Black"/>
          <w:color w:val="231F20"/>
          <w:spacing w:val="5"/>
        </w:rPr>
        <w:t xml:space="preserve"> </w:t>
      </w:r>
      <w:r>
        <w:rPr>
          <w:rFonts w:ascii="Arial Black" w:hAnsi="Arial Black"/>
          <w:color w:val="231F20"/>
          <w:w w:val="80"/>
        </w:rPr>
        <w:t>INSTITUŢIONALE</w:t>
      </w:r>
      <w:r>
        <w:rPr>
          <w:rFonts w:ascii="Arial Black" w:hAnsi="Arial Black"/>
          <w:color w:val="231F20"/>
          <w:spacing w:val="5"/>
        </w:rPr>
        <w:t xml:space="preserve"> </w:t>
      </w:r>
      <w:r>
        <w:rPr>
          <w:rFonts w:ascii="Arial Black" w:hAnsi="Arial Black"/>
          <w:color w:val="231F20"/>
          <w:w w:val="80"/>
        </w:rPr>
        <w:t>ȘI</w:t>
      </w:r>
      <w:r>
        <w:rPr>
          <w:rFonts w:ascii="Arial Black" w:hAnsi="Arial Black"/>
          <w:color w:val="231F20"/>
          <w:spacing w:val="5"/>
        </w:rPr>
        <w:t xml:space="preserve"> </w:t>
      </w:r>
      <w:r>
        <w:rPr>
          <w:rFonts w:ascii="Arial Black" w:hAnsi="Arial Black"/>
          <w:color w:val="231F20"/>
          <w:w w:val="80"/>
        </w:rPr>
        <w:t>ANGA</w:t>
      </w:r>
      <w:r>
        <w:rPr>
          <w:rFonts w:ascii="Arial Black" w:hAnsi="Arial Black"/>
          <w:color w:val="231F20"/>
          <w:spacing w:val="-22"/>
          <w:w w:val="80"/>
        </w:rPr>
        <w:t xml:space="preserve"> </w:t>
      </w:r>
      <w:r>
        <w:rPr>
          <w:rFonts w:ascii="Arial Black" w:hAnsi="Arial Black"/>
          <w:color w:val="231F20"/>
          <w:w w:val="80"/>
        </w:rPr>
        <w:t>JAMENTE</w:t>
      </w:r>
      <w:r>
        <w:rPr>
          <w:rFonts w:ascii="Arial Black" w:hAnsi="Arial Black"/>
          <w:color w:val="231F20"/>
          <w:spacing w:val="5"/>
        </w:rPr>
        <w:t xml:space="preserve"> </w:t>
      </w:r>
      <w:r>
        <w:rPr>
          <w:rFonts w:ascii="Arial Black" w:hAnsi="Arial Black"/>
          <w:color w:val="231F20"/>
          <w:spacing w:val="-2"/>
          <w:w w:val="80"/>
        </w:rPr>
        <w:t>FINANCIARE</w:t>
      </w:r>
    </w:p>
    <w:p w:rsidR="009D4D12" w:rsidRDefault="005D57D6">
      <w:pPr>
        <w:pStyle w:val="BodyText"/>
        <w:spacing w:before="241" w:line="249" w:lineRule="auto"/>
        <w:ind w:right="335"/>
      </w:pPr>
      <w:r>
        <w:rPr>
          <w:rFonts w:ascii="Arial Black" w:hAnsi="Arial Black"/>
          <w:color w:val="231F20"/>
        </w:rPr>
        <w:t>Art.</w:t>
      </w:r>
      <w:r>
        <w:rPr>
          <w:rFonts w:ascii="Arial Black" w:hAnsi="Arial Black"/>
          <w:color w:val="231F20"/>
          <w:spacing w:val="-11"/>
        </w:rPr>
        <w:t xml:space="preserve"> </w:t>
      </w:r>
      <w:r>
        <w:rPr>
          <w:rFonts w:ascii="Arial Black" w:hAnsi="Arial Black"/>
          <w:color w:val="231F20"/>
        </w:rPr>
        <w:t>9.</w:t>
      </w:r>
      <w:r>
        <w:rPr>
          <w:rFonts w:ascii="Arial Black" w:hAnsi="Arial Black"/>
          <w:color w:val="231F20"/>
          <w:spacing w:val="-11"/>
        </w:rPr>
        <w:t xml:space="preserve"> </w:t>
      </w:r>
      <w:r>
        <w:rPr>
          <w:color w:val="231F20"/>
        </w:rPr>
        <w:t>Pentru competiţiile de nivel naţional înscrise în Calendarul competiţional al FRA, organizatorul sportiv are obligaţia de a face dovada existenţei unui parteneriat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instituţional cu o autoritate publică locală și/sau cu parteneri privaţi, în vederea asigurării resurselor financiare necesare.</w:t>
      </w:r>
    </w:p>
    <w:p w:rsidR="009D4D12" w:rsidRDefault="005D57D6">
      <w:pPr>
        <w:pStyle w:val="BodyText"/>
        <w:spacing w:before="248" w:line="244" w:lineRule="auto"/>
        <w:ind w:right="254"/>
      </w:pPr>
      <w:r>
        <w:rPr>
          <w:rFonts w:ascii="Arial Black" w:hAnsi="Arial Black"/>
          <w:color w:val="231F20"/>
        </w:rPr>
        <w:t>Art.</w:t>
      </w:r>
      <w:r>
        <w:rPr>
          <w:rFonts w:ascii="Arial Black" w:hAnsi="Arial Black"/>
          <w:color w:val="231F20"/>
          <w:spacing w:val="-19"/>
        </w:rPr>
        <w:t xml:space="preserve"> </w:t>
      </w:r>
      <w:r>
        <w:rPr>
          <w:rFonts w:ascii="Arial Black" w:hAnsi="Arial Black"/>
          <w:color w:val="231F20"/>
        </w:rPr>
        <w:t>10.</w:t>
      </w:r>
      <w:r>
        <w:rPr>
          <w:rFonts w:ascii="Arial Black" w:hAnsi="Arial Black"/>
          <w:color w:val="231F20"/>
          <w:spacing w:val="-19"/>
        </w:rPr>
        <w:t xml:space="preserve"> </w:t>
      </w:r>
      <w:r>
        <w:rPr>
          <w:color w:val="231F20"/>
        </w:rPr>
        <w:t>Parteneriatul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instituţional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materializează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depunerea,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odată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candi- datura, a unei Scrisori de angajament financiar, emisă de autoritatea publică locală parteneră, semnată de ordonatorul principal de credite.</w:t>
      </w:r>
    </w:p>
    <w:p w:rsidR="009D4D12" w:rsidRDefault="005D57D6">
      <w:pPr>
        <w:pStyle w:val="BodyText"/>
        <w:spacing w:before="264" w:line="235" w:lineRule="auto"/>
      </w:pPr>
      <w:r>
        <w:rPr>
          <w:rFonts w:ascii="Arial Black" w:hAnsi="Arial Black"/>
          <w:color w:val="231F20"/>
        </w:rPr>
        <w:t xml:space="preserve">Art. 11. </w:t>
      </w:r>
      <w:r>
        <w:rPr>
          <w:color w:val="231F20"/>
        </w:rPr>
        <w:t>Scrisoarea de angajament financiar constituie document eliminatoriu pentru competiţiile de nivel naţional. Lipsa acesteia atrage respingerea automată a candidaturii.</w:t>
      </w:r>
    </w:p>
    <w:p w:rsidR="009D4D12" w:rsidRDefault="005D57D6">
      <w:pPr>
        <w:pStyle w:val="BodyText"/>
        <w:spacing w:before="271" w:line="235" w:lineRule="auto"/>
      </w:pPr>
      <w:r>
        <w:rPr>
          <w:rFonts w:ascii="Arial Black" w:hAnsi="Arial Black"/>
          <w:color w:val="231F20"/>
        </w:rPr>
        <w:t>Art.</w:t>
      </w:r>
      <w:r>
        <w:rPr>
          <w:rFonts w:ascii="Arial Black" w:hAnsi="Arial Black"/>
          <w:color w:val="231F20"/>
          <w:spacing w:val="-20"/>
        </w:rPr>
        <w:t xml:space="preserve"> </w:t>
      </w:r>
      <w:r>
        <w:rPr>
          <w:rFonts w:ascii="Arial Black" w:hAnsi="Arial Black"/>
          <w:color w:val="231F20"/>
        </w:rPr>
        <w:t>12.</w:t>
      </w:r>
      <w:r>
        <w:rPr>
          <w:rFonts w:ascii="Arial Black" w:hAnsi="Arial Black"/>
          <w:color w:val="231F20"/>
          <w:spacing w:val="-21"/>
        </w:rPr>
        <w:t xml:space="preserve"> </w:t>
      </w:r>
      <w:r>
        <w:rPr>
          <w:color w:val="231F20"/>
        </w:rPr>
        <w:t>Pentru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competiţiile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nivel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regional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local,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scrisoarea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angajament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financiar este recomandată, dar nu obligatorie.</w:t>
      </w:r>
    </w:p>
    <w:p w:rsidR="009D4D12" w:rsidRDefault="009D4D12">
      <w:pPr>
        <w:pStyle w:val="BodyText"/>
        <w:ind w:left="0"/>
      </w:pPr>
    </w:p>
    <w:p w:rsidR="009D4D12" w:rsidRDefault="009D4D12">
      <w:pPr>
        <w:pStyle w:val="BodyText"/>
        <w:spacing w:before="12"/>
        <w:ind w:left="0"/>
      </w:pPr>
    </w:p>
    <w:p w:rsidR="009D4D12" w:rsidRDefault="005D57D6">
      <w:pPr>
        <w:pStyle w:val="BodyText"/>
        <w:rPr>
          <w:rFonts w:ascii="Arial Black" w:hAnsi="Arial Black"/>
        </w:rPr>
      </w:pPr>
      <w:r>
        <w:rPr>
          <w:rFonts w:ascii="Arial Black" w:hAnsi="Arial Black"/>
          <w:color w:val="231F20"/>
          <w:w w:val="80"/>
        </w:rPr>
        <w:t>CAPITOLUL</w:t>
      </w:r>
      <w:r>
        <w:rPr>
          <w:rFonts w:ascii="Arial Black" w:hAnsi="Arial Black"/>
          <w:color w:val="231F20"/>
          <w:spacing w:val="8"/>
        </w:rPr>
        <w:t xml:space="preserve"> </w:t>
      </w:r>
      <w:r>
        <w:rPr>
          <w:rFonts w:ascii="Arial Black" w:hAnsi="Arial Black"/>
          <w:color w:val="231F20"/>
          <w:w w:val="80"/>
        </w:rPr>
        <w:t>VII</w:t>
      </w:r>
      <w:r>
        <w:rPr>
          <w:rFonts w:ascii="Arial Black" w:hAnsi="Arial Black"/>
          <w:color w:val="231F20"/>
          <w:spacing w:val="8"/>
        </w:rPr>
        <w:t xml:space="preserve"> </w:t>
      </w:r>
      <w:r>
        <w:rPr>
          <w:rFonts w:ascii="Arial Black" w:hAnsi="Arial Black"/>
          <w:color w:val="231F20"/>
          <w:w w:val="80"/>
        </w:rPr>
        <w:t>–</w:t>
      </w:r>
      <w:r>
        <w:rPr>
          <w:rFonts w:ascii="Arial Black" w:hAnsi="Arial Black"/>
          <w:color w:val="231F20"/>
          <w:spacing w:val="8"/>
        </w:rPr>
        <w:t xml:space="preserve"> </w:t>
      </w:r>
      <w:r>
        <w:rPr>
          <w:rFonts w:ascii="Arial Black" w:hAnsi="Arial Black"/>
          <w:color w:val="231F20"/>
          <w:w w:val="80"/>
        </w:rPr>
        <w:t>TRANSMISIUNE</w:t>
      </w:r>
      <w:r>
        <w:rPr>
          <w:rFonts w:ascii="Arial Black" w:hAnsi="Arial Black"/>
          <w:color w:val="231F20"/>
          <w:spacing w:val="8"/>
        </w:rPr>
        <w:t xml:space="preserve"> </w:t>
      </w:r>
      <w:r>
        <w:rPr>
          <w:rFonts w:ascii="Arial Black" w:hAnsi="Arial Black"/>
          <w:color w:val="231F20"/>
          <w:w w:val="80"/>
        </w:rPr>
        <w:t>LIVE</w:t>
      </w:r>
      <w:r>
        <w:rPr>
          <w:rFonts w:ascii="Arial Black" w:hAnsi="Arial Black"/>
          <w:color w:val="231F20"/>
          <w:spacing w:val="8"/>
        </w:rPr>
        <w:t xml:space="preserve"> </w:t>
      </w:r>
      <w:r>
        <w:rPr>
          <w:rFonts w:ascii="Arial Black" w:hAnsi="Arial Black"/>
          <w:color w:val="231F20"/>
          <w:w w:val="80"/>
        </w:rPr>
        <w:t>ȘI</w:t>
      </w:r>
      <w:r>
        <w:rPr>
          <w:rFonts w:ascii="Arial Black" w:hAnsi="Arial Black"/>
          <w:color w:val="231F20"/>
          <w:spacing w:val="8"/>
        </w:rPr>
        <w:t xml:space="preserve"> </w:t>
      </w:r>
      <w:r>
        <w:rPr>
          <w:rFonts w:ascii="Arial Black" w:hAnsi="Arial Black"/>
          <w:color w:val="231F20"/>
          <w:w w:val="80"/>
        </w:rPr>
        <w:t>DREPTURI</w:t>
      </w:r>
      <w:r>
        <w:rPr>
          <w:rFonts w:ascii="Arial Black" w:hAnsi="Arial Black"/>
          <w:color w:val="231F20"/>
          <w:spacing w:val="8"/>
        </w:rPr>
        <w:t xml:space="preserve"> </w:t>
      </w:r>
      <w:r>
        <w:rPr>
          <w:rFonts w:ascii="Arial Black" w:hAnsi="Arial Black"/>
          <w:color w:val="231F20"/>
          <w:spacing w:val="-2"/>
          <w:w w:val="80"/>
        </w:rPr>
        <w:t>MEDIA</w:t>
      </w:r>
    </w:p>
    <w:p w:rsidR="009D4D12" w:rsidRDefault="005D57D6">
      <w:pPr>
        <w:pStyle w:val="BodyText"/>
        <w:spacing w:before="240" w:line="244" w:lineRule="auto"/>
        <w:ind w:right="254"/>
      </w:pPr>
      <w:r>
        <w:rPr>
          <w:rFonts w:ascii="Arial Black" w:hAnsi="Arial Black"/>
          <w:color w:val="231F20"/>
        </w:rPr>
        <w:t>Art.</w:t>
      </w:r>
      <w:r>
        <w:rPr>
          <w:rFonts w:ascii="Arial Black" w:hAnsi="Arial Black"/>
          <w:color w:val="231F20"/>
          <w:spacing w:val="-14"/>
        </w:rPr>
        <w:t xml:space="preserve"> </w:t>
      </w:r>
      <w:r>
        <w:rPr>
          <w:rFonts w:ascii="Arial Black" w:hAnsi="Arial Black"/>
          <w:color w:val="231F20"/>
        </w:rPr>
        <w:t>13.</w:t>
      </w:r>
      <w:r>
        <w:rPr>
          <w:rFonts w:ascii="Arial Black" w:hAnsi="Arial Black"/>
          <w:color w:val="231F20"/>
          <w:spacing w:val="-14"/>
        </w:rPr>
        <w:t xml:space="preserve"> </w:t>
      </w:r>
      <w:r>
        <w:rPr>
          <w:color w:val="231F20"/>
        </w:rPr>
        <w:t>Pentru competiţiile de nivel naţional și internaţional organizate pe teritoriul Ro- mâniei și înscrise în Calendarul competiţional al FRA, organizatorul are obligaţia de a asigura realizarea transmisiunii live (live streaming) a competiţiei.</w:t>
      </w:r>
    </w:p>
    <w:p w:rsidR="009D4D12" w:rsidRDefault="005D57D6">
      <w:pPr>
        <w:pStyle w:val="BodyText"/>
        <w:spacing w:before="265" w:line="235" w:lineRule="auto"/>
        <w:ind w:right="254"/>
      </w:pPr>
      <w:r>
        <w:rPr>
          <w:rFonts w:ascii="Arial Black" w:hAnsi="Arial Black"/>
          <w:color w:val="231F20"/>
          <w:spacing w:val="-2"/>
        </w:rPr>
        <w:t>Art.</w:t>
      </w:r>
      <w:r>
        <w:rPr>
          <w:rFonts w:ascii="Arial Black" w:hAnsi="Arial Black"/>
          <w:color w:val="231F20"/>
          <w:spacing w:val="-18"/>
        </w:rPr>
        <w:t xml:space="preserve"> </w:t>
      </w:r>
      <w:r>
        <w:rPr>
          <w:rFonts w:ascii="Arial Black" w:hAnsi="Arial Black"/>
          <w:color w:val="231F20"/>
          <w:spacing w:val="-2"/>
        </w:rPr>
        <w:t>14.</w:t>
      </w:r>
      <w:r>
        <w:rPr>
          <w:rFonts w:ascii="Arial Black" w:hAnsi="Arial Black"/>
          <w:color w:val="231F20"/>
          <w:spacing w:val="-19"/>
        </w:rPr>
        <w:t xml:space="preserve"> </w:t>
      </w:r>
      <w:r>
        <w:rPr>
          <w:color w:val="231F20"/>
          <w:spacing w:val="-2"/>
        </w:rPr>
        <w:t>Transmisiunea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live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realizează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exclusiv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operator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avizat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Federaţia </w:t>
      </w:r>
      <w:r>
        <w:rPr>
          <w:color w:val="231F20"/>
        </w:rPr>
        <w:t>Română de Atletism, în condiţiile tehnice și editoriale stabilite de FRA.</w:t>
      </w:r>
    </w:p>
    <w:p w:rsidR="009D4D12" w:rsidRDefault="005D57D6">
      <w:pPr>
        <w:pStyle w:val="BodyText"/>
        <w:spacing w:before="270" w:line="235" w:lineRule="auto"/>
      </w:pPr>
      <w:r>
        <w:rPr>
          <w:rFonts w:ascii="Arial Black" w:hAnsi="Arial Black"/>
          <w:color w:val="231F20"/>
          <w:spacing w:val="-2"/>
        </w:rPr>
        <w:t>Art.</w:t>
      </w:r>
      <w:r>
        <w:rPr>
          <w:rFonts w:ascii="Arial Black" w:hAnsi="Arial Black"/>
          <w:color w:val="231F20"/>
          <w:spacing w:val="-18"/>
        </w:rPr>
        <w:t xml:space="preserve"> </w:t>
      </w:r>
      <w:r>
        <w:rPr>
          <w:rFonts w:ascii="Arial Black" w:hAnsi="Arial Black"/>
          <w:color w:val="231F20"/>
          <w:spacing w:val="-2"/>
        </w:rPr>
        <w:t>15.</w:t>
      </w:r>
      <w:r>
        <w:rPr>
          <w:rFonts w:ascii="Arial Black" w:hAnsi="Arial Black"/>
          <w:color w:val="231F20"/>
          <w:spacing w:val="-19"/>
        </w:rPr>
        <w:t xml:space="preserve"> </w:t>
      </w:r>
      <w:r>
        <w:rPr>
          <w:color w:val="231F20"/>
          <w:spacing w:val="-2"/>
        </w:rPr>
        <w:t>Difuzarea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transmisiunii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live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face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canalul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oficial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YouTube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Federaţiei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Ro- </w:t>
      </w:r>
      <w:r>
        <w:rPr>
          <w:color w:val="231F20"/>
        </w:rPr>
        <w:t>mâne de Atletism și, după caz, pe platformele partenere ale FRA.</w:t>
      </w:r>
    </w:p>
    <w:p w:rsidR="009D4D12" w:rsidRDefault="005D57D6">
      <w:pPr>
        <w:pStyle w:val="BodyText"/>
        <w:spacing w:before="266" w:line="244" w:lineRule="auto"/>
        <w:ind w:right="196"/>
      </w:pPr>
      <w:r>
        <w:rPr>
          <w:rFonts w:ascii="Arial Black" w:hAnsi="Arial Black"/>
          <w:color w:val="231F20"/>
        </w:rPr>
        <w:t>Art.</w:t>
      </w:r>
      <w:r>
        <w:rPr>
          <w:rFonts w:ascii="Arial Black" w:hAnsi="Arial Black"/>
          <w:color w:val="231F20"/>
          <w:spacing w:val="-20"/>
        </w:rPr>
        <w:t xml:space="preserve"> </w:t>
      </w:r>
      <w:r>
        <w:rPr>
          <w:rFonts w:ascii="Arial Black" w:hAnsi="Arial Black"/>
          <w:color w:val="231F20"/>
        </w:rPr>
        <w:t>16.</w:t>
      </w:r>
      <w:r>
        <w:rPr>
          <w:rFonts w:ascii="Arial Black" w:hAnsi="Arial Black"/>
          <w:color w:val="231F20"/>
          <w:spacing w:val="-21"/>
        </w:rPr>
        <w:t xml:space="preserve"> </w:t>
      </w:r>
      <w:r>
        <w:rPr>
          <w:color w:val="231F20"/>
        </w:rPr>
        <w:t>Costurile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aferente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transmisiunii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(producţie,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echipamente,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tehnic,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co- nectivitate) sunt suportate de organizator și trebuie prevăzute distinct în bugetul </w:t>
      </w:r>
      <w:r>
        <w:rPr>
          <w:color w:val="231F20"/>
          <w:spacing w:val="-2"/>
        </w:rPr>
        <w:t>competiţiei.</w:t>
      </w:r>
    </w:p>
    <w:p w:rsidR="009D4D12" w:rsidRDefault="005D57D6">
      <w:pPr>
        <w:pStyle w:val="BodyText"/>
        <w:spacing w:before="264" w:line="235" w:lineRule="auto"/>
      </w:pPr>
      <w:r>
        <w:rPr>
          <w:rFonts w:ascii="Arial Black" w:hAnsi="Arial Black"/>
          <w:color w:val="231F20"/>
        </w:rPr>
        <w:t>Art.</w:t>
      </w:r>
      <w:r>
        <w:rPr>
          <w:rFonts w:ascii="Arial Black" w:hAnsi="Arial Black"/>
          <w:color w:val="231F20"/>
          <w:spacing w:val="-20"/>
        </w:rPr>
        <w:t xml:space="preserve"> </w:t>
      </w:r>
      <w:r>
        <w:rPr>
          <w:rFonts w:ascii="Arial Black" w:hAnsi="Arial Black"/>
          <w:color w:val="231F20"/>
        </w:rPr>
        <w:t>17.</w:t>
      </w:r>
      <w:r>
        <w:rPr>
          <w:rFonts w:ascii="Arial Black" w:hAnsi="Arial Black"/>
          <w:color w:val="231F20"/>
          <w:spacing w:val="-21"/>
        </w:rPr>
        <w:t xml:space="preserve"> </w:t>
      </w:r>
      <w:r>
        <w:rPr>
          <w:color w:val="231F20"/>
        </w:rPr>
        <w:t>Pentru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competiţiile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regionale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locale,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transmisiunea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live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recomandată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și poate fi realizată prin operatori locali, cu respectarea ghidului de imagine FRA.</w:t>
      </w:r>
    </w:p>
    <w:p w:rsidR="009D4D12" w:rsidRDefault="009D4D12">
      <w:pPr>
        <w:pStyle w:val="BodyText"/>
        <w:ind w:left="0"/>
      </w:pPr>
    </w:p>
    <w:p w:rsidR="009D4D12" w:rsidRDefault="009D4D12">
      <w:pPr>
        <w:pStyle w:val="BodyText"/>
        <w:spacing w:before="11"/>
        <w:ind w:left="0"/>
      </w:pPr>
    </w:p>
    <w:p w:rsidR="009D4D12" w:rsidRDefault="005D57D6">
      <w:pPr>
        <w:pStyle w:val="BodyText"/>
        <w:spacing w:before="1"/>
        <w:rPr>
          <w:rFonts w:ascii="Arial Black" w:hAnsi="Arial Black"/>
        </w:rPr>
      </w:pPr>
      <w:r>
        <w:rPr>
          <w:rFonts w:ascii="Arial Black" w:hAnsi="Arial Black"/>
          <w:color w:val="231F20"/>
          <w:w w:val="80"/>
        </w:rPr>
        <w:t>CAPITOLUL</w:t>
      </w:r>
      <w:r>
        <w:rPr>
          <w:rFonts w:ascii="Arial Black" w:hAnsi="Arial Black"/>
          <w:color w:val="231F20"/>
          <w:spacing w:val="11"/>
        </w:rPr>
        <w:t xml:space="preserve"> </w:t>
      </w:r>
      <w:r>
        <w:rPr>
          <w:rFonts w:ascii="Arial Black" w:hAnsi="Arial Black"/>
          <w:color w:val="231F20"/>
          <w:w w:val="80"/>
        </w:rPr>
        <w:t>VIII</w:t>
      </w:r>
      <w:r>
        <w:rPr>
          <w:rFonts w:ascii="Arial Black" w:hAnsi="Arial Black"/>
          <w:color w:val="231F20"/>
          <w:spacing w:val="12"/>
        </w:rPr>
        <w:t xml:space="preserve"> </w:t>
      </w:r>
      <w:r>
        <w:rPr>
          <w:rFonts w:ascii="Arial Black" w:hAnsi="Arial Black"/>
          <w:color w:val="231F20"/>
          <w:w w:val="80"/>
        </w:rPr>
        <w:t>–</w:t>
      </w:r>
      <w:r>
        <w:rPr>
          <w:rFonts w:ascii="Arial Black" w:hAnsi="Arial Black"/>
          <w:color w:val="231F20"/>
          <w:spacing w:val="11"/>
        </w:rPr>
        <w:t xml:space="preserve"> </w:t>
      </w:r>
      <w:r>
        <w:rPr>
          <w:rFonts w:ascii="Arial Black" w:hAnsi="Arial Black"/>
          <w:color w:val="231F20"/>
          <w:w w:val="80"/>
        </w:rPr>
        <w:t>COSTURI</w:t>
      </w:r>
      <w:r>
        <w:rPr>
          <w:rFonts w:ascii="Arial Black" w:hAnsi="Arial Black"/>
          <w:color w:val="231F20"/>
          <w:spacing w:val="12"/>
        </w:rPr>
        <w:t xml:space="preserve"> </w:t>
      </w:r>
      <w:r>
        <w:rPr>
          <w:rFonts w:ascii="Arial Black" w:hAnsi="Arial Black"/>
          <w:color w:val="231F20"/>
          <w:w w:val="80"/>
        </w:rPr>
        <w:t>OBLIGATORII</w:t>
      </w:r>
      <w:r>
        <w:rPr>
          <w:rFonts w:ascii="Arial Black" w:hAnsi="Arial Black"/>
          <w:color w:val="231F20"/>
          <w:spacing w:val="11"/>
        </w:rPr>
        <w:t xml:space="preserve"> </w:t>
      </w:r>
      <w:r>
        <w:rPr>
          <w:rFonts w:ascii="Arial Black" w:hAnsi="Arial Black"/>
          <w:color w:val="231F20"/>
          <w:w w:val="80"/>
        </w:rPr>
        <w:t>ÎN</w:t>
      </w:r>
      <w:r>
        <w:rPr>
          <w:rFonts w:ascii="Arial Black" w:hAnsi="Arial Black"/>
          <w:color w:val="231F20"/>
          <w:spacing w:val="12"/>
        </w:rPr>
        <w:t xml:space="preserve"> </w:t>
      </w:r>
      <w:r>
        <w:rPr>
          <w:rFonts w:ascii="Arial Black" w:hAnsi="Arial Black"/>
          <w:color w:val="231F20"/>
          <w:w w:val="80"/>
        </w:rPr>
        <w:t>SARCINA</w:t>
      </w:r>
      <w:r>
        <w:rPr>
          <w:rFonts w:ascii="Arial Black" w:hAnsi="Arial Black"/>
          <w:color w:val="231F20"/>
          <w:spacing w:val="11"/>
        </w:rPr>
        <w:t xml:space="preserve"> </w:t>
      </w:r>
      <w:r>
        <w:rPr>
          <w:rFonts w:ascii="Arial Black" w:hAnsi="Arial Black"/>
          <w:color w:val="231F20"/>
          <w:spacing w:val="-2"/>
          <w:w w:val="80"/>
        </w:rPr>
        <w:t>ORGANIZATORULUI</w:t>
      </w:r>
    </w:p>
    <w:p w:rsidR="009D4D12" w:rsidRDefault="005D57D6">
      <w:pPr>
        <w:pStyle w:val="BodyText"/>
        <w:spacing w:before="240" w:line="252" w:lineRule="auto"/>
        <w:ind w:right="257"/>
      </w:pPr>
      <w:r>
        <w:rPr>
          <w:rFonts w:ascii="Arial Black" w:hAnsi="Arial Black"/>
          <w:color w:val="231F20"/>
        </w:rPr>
        <w:t>Art.</w:t>
      </w:r>
      <w:r>
        <w:rPr>
          <w:rFonts w:ascii="Arial Black" w:hAnsi="Arial Black"/>
          <w:color w:val="231F20"/>
          <w:spacing w:val="-5"/>
        </w:rPr>
        <w:t xml:space="preserve"> </w:t>
      </w:r>
      <w:r>
        <w:rPr>
          <w:rFonts w:ascii="Arial Black" w:hAnsi="Arial Black"/>
          <w:color w:val="231F20"/>
        </w:rPr>
        <w:t>9.</w:t>
      </w:r>
      <w:r>
        <w:rPr>
          <w:rFonts w:ascii="Arial Black" w:hAnsi="Arial Black"/>
          <w:color w:val="231F20"/>
          <w:spacing w:val="-5"/>
        </w:rPr>
        <w:t xml:space="preserve"> </w:t>
      </w:r>
      <w:r>
        <w:rPr>
          <w:color w:val="231F20"/>
        </w:rPr>
        <w:t>Organizatorul va suporta, în mod obligatoriu, următoarele categorii de costuri: 1. Infrastructură și facilităţi (închiriere stadion, traseu, autorizaţii); 2. Servicii medicale (ambulanţă,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medical);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organizatoric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și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voluntari;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Logistică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sportivă (echipamente, materiale); 5. Siguranţă și ordine publică; 6. Comunicare și promovare </w:t>
      </w:r>
      <w:r>
        <w:rPr>
          <w:color w:val="231F20"/>
          <w:spacing w:val="-2"/>
        </w:rPr>
        <w:t>locală.</w:t>
      </w:r>
    </w:p>
    <w:p w:rsidR="009D4D12" w:rsidRDefault="005D57D6">
      <w:pPr>
        <w:pStyle w:val="BodyText"/>
        <w:spacing w:before="247" w:line="235" w:lineRule="auto"/>
        <w:ind w:right="254"/>
      </w:pPr>
      <w:r>
        <w:rPr>
          <w:rFonts w:ascii="Arial Black" w:hAnsi="Arial Black"/>
          <w:color w:val="231F20"/>
        </w:rPr>
        <w:t>Art.</w:t>
      </w:r>
      <w:r>
        <w:rPr>
          <w:rFonts w:ascii="Arial Black" w:hAnsi="Arial Black"/>
          <w:color w:val="231F20"/>
          <w:spacing w:val="-17"/>
        </w:rPr>
        <w:t xml:space="preserve"> </w:t>
      </w:r>
      <w:r>
        <w:rPr>
          <w:rFonts w:ascii="Arial Black" w:hAnsi="Arial Black"/>
          <w:color w:val="231F20"/>
        </w:rPr>
        <w:t>10.</w:t>
      </w:r>
      <w:r>
        <w:rPr>
          <w:rFonts w:ascii="Arial Black" w:hAnsi="Arial Black"/>
          <w:color w:val="231F20"/>
          <w:spacing w:val="-17"/>
        </w:rPr>
        <w:t xml:space="preserve"> </w:t>
      </w:r>
      <w:r>
        <w:rPr>
          <w:color w:val="231F20"/>
        </w:rPr>
        <w:t>Nivel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orientativ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costurilor: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competiţii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stadion: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30.000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150.000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lei;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alergare </w:t>
      </w:r>
      <w:r>
        <w:rPr>
          <w:color w:val="231F20"/>
          <w:spacing w:val="-2"/>
          <w:w w:val="105"/>
        </w:rPr>
        <w:t>pe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șosea: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40.000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25"/>
        </w:rPr>
        <w:t>–</w:t>
      </w:r>
      <w:r>
        <w:rPr>
          <w:color w:val="231F20"/>
          <w:spacing w:val="-18"/>
          <w:w w:val="125"/>
        </w:rPr>
        <w:t xml:space="preserve"> </w:t>
      </w:r>
      <w:r>
        <w:rPr>
          <w:color w:val="231F20"/>
          <w:spacing w:val="-2"/>
          <w:w w:val="105"/>
        </w:rPr>
        <w:t>200.000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lei;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-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cros: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20.000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25"/>
        </w:rPr>
        <w:t>–</w:t>
      </w:r>
      <w:r>
        <w:rPr>
          <w:color w:val="231F20"/>
          <w:spacing w:val="-18"/>
          <w:w w:val="125"/>
        </w:rPr>
        <w:t xml:space="preserve"> </w:t>
      </w:r>
      <w:r>
        <w:rPr>
          <w:color w:val="231F20"/>
          <w:spacing w:val="-2"/>
          <w:w w:val="105"/>
        </w:rPr>
        <w:t>80.000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lei;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-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alergare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montană: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25.000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25"/>
        </w:rPr>
        <w:t>–</w:t>
      </w:r>
    </w:p>
    <w:p w:rsidR="009D4D12" w:rsidRDefault="005D57D6">
      <w:pPr>
        <w:pStyle w:val="BodyText"/>
        <w:spacing w:before="18"/>
      </w:pPr>
      <w:r>
        <w:rPr>
          <w:color w:val="231F20"/>
        </w:rPr>
        <w:t>120.000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</w:rPr>
        <w:t>lei.</w:t>
      </w:r>
    </w:p>
    <w:p w:rsidR="009D4D12" w:rsidRDefault="009D4D12">
      <w:pPr>
        <w:pStyle w:val="BodyText"/>
        <w:sectPr w:rsidR="009D4D12">
          <w:pgSz w:w="11910" w:h="16840"/>
          <w:pgMar w:top="960" w:right="708" w:bottom="280" w:left="1275" w:header="720" w:footer="720" w:gutter="0"/>
          <w:cols w:space="720"/>
        </w:sectPr>
      </w:pPr>
    </w:p>
    <w:p w:rsidR="009D4D12" w:rsidRDefault="005D57D6">
      <w:pPr>
        <w:pStyle w:val="BodyText"/>
        <w:spacing w:before="75"/>
        <w:rPr>
          <w:rFonts w:ascii="Arial Black" w:hAnsi="Arial Black"/>
        </w:rPr>
      </w:pPr>
      <w:r>
        <w:rPr>
          <w:rFonts w:ascii="Arial Black" w:hAnsi="Arial Black"/>
          <w:color w:val="231F20"/>
          <w:w w:val="80"/>
        </w:rPr>
        <w:lastRenderedPageBreak/>
        <w:t>CAPITOLUL</w:t>
      </w:r>
      <w:r>
        <w:rPr>
          <w:rFonts w:ascii="Arial Black" w:hAnsi="Arial Black"/>
          <w:color w:val="231F20"/>
          <w:spacing w:val="16"/>
        </w:rPr>
        <w:t xml:space="preserve"> </w:t>
      </w:r>
      <w:r>
        <w:rPr>
          <w:rFonts w:ascii="Arial Black" w:hAnsi="Arial Black"/>
          <w:color w:val="231F20"/>
          <w:w w:val="80"/>
        </w:rPr>
        <w:t>VII</w:t>
      </w:r>
      <w:r>
        <w:rPr>
          <w:rFonts w:ascii="Arial Black" w:hAnsi="Arial Black"/>
          <w:color w:val="231F20"/>
          <w:spacing w:val="17"/>
        </w:rPr>
        <w:t xml:space="preserve"> </w:t>
      </w:r>
      <w:r>
        <w:rPr>
          <w:rFonts w:ascii="Arial Black" w:hAnsi="Arial Black"/>
          <w:color w:val="231F20"/>
          <w:w w:val="80"/>
        </w:rPr>
        <w:t>–</w:t>
      </w:r>
      <w:r>
        <w:rPr>
          <w:rFonts w:ascii="Arial Black" w:hAnsi="Arial Black"/>
          <w:color w:val="231F20"/>
          <w:spacing w:val="17"/>
        </w:rPr>
        <w:t xml:space="preserve"> </w:t>
      </w:r>
      <w:r>
        <w:rPr>
          <w:rFonts w:ascii="Arial Black" w:hAnsi="Arial Black"/>
          <w:color w:val="231F20"/>
          <w:w w:val="80"/>
        </w:rPr>
        <w:t>CONTRIBUŢIA</w:t>
      </w:r>
      <w:r>
        <w:rPr>
          <w:rFonts w:ascii="Arial Black" w:hAnsi="Arial Black"/>
          <w:color w:val="231F20"/>
          <w:spacing w:val="17"/>
        </w:rPr>
        <w:t xml:space="preserve"> </w:t>
      </w:r>
      <w:r>
        <w:rPr>
          <w:rFonts w:ascii="Arial Black" w:hAnsi="Arial Black"/>
          <w:color w:val="231F20"/>
          <w:spacing w:val="-5"/>
          <w:w w:val="80"/>
        </w:rPr>
        <w:t>FRA</w:t>
      </w:r>
    </w:p>
    <w:p w:rsidR="009D4D12" w:rsidRDefault="005D57D6">
      <w:pPr>
        <w:pStyle w:val="BodyText"/>
        <w:spacing w:before="246" w:line="235" w:lineRule="auto"/>
        <w:ind w:right="257"/>
      </w:pPr>
      <w:r>
        <w:rPr>
          <w:rFonts w:ascii="Arial Black" w:hAnsi="Arial Black"/>
          <w:color w:val="231F20"/>
        </w:rPr>
        <w:t>Art.</w:t>
      </w:r>
      <w:r>
        <w:rPr>
          <w:rFonts w:ascii="Arial Black" w:hAnsi="Arial Black"/>
          <w:color w:val="231F20"/>
          <w:spacing w:val="-20"/>
        </w:rPr>
        <w:t xml:space="preserve"> </w:t>
      </w:r>
      <w:r>
        <w:rPr>
          <w:rFonts w:ascii="Arial Black" w:hAnsi="Arial Black"/>
          <w:color w:val="231F20"/>
        </w:rPr>
        <w:t>11</w:t>
      </w:r>
      <w:r>
        <w:rPr>
          <w:color w:val="231F20"/>
        </w:rPr>
        <w:t>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poate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asigura: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arbitraj;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delegat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tehnic;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promovare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naţională;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sprijin </w:t>
      </w:r>
      <w:r>
        <w:rPr>
          <w:color w:val="231F20"/>
          <w:spacing w:val="-2"/>
        </w:rPr>
        <w:t>instituţional.</w:t>
      </w:r>
    </w:p>
    <w:p w:rsidR="009D4D12" w:rsidRDefault="009D4D12">
      <w:pPr>
        <w:pStyle w:val="BodyText"/>
        <w:ind w:left="0"/>
      </w:pPr>
    </w:p>
    <w:p w:rsidR="009D4D12" w:rsidRDefault="009D4D12">
      <w:pPr>
        <w:pStyle w:val="BodyText"/>
        <w:spacing w:before="12"/>
        <w:ind w:left="0"/>
      </w:pPr>
    </w:p>
    <w:p w:rsidR="009D4D12" w:rsidRDefault="005D57D6">
      <w:pPr>
        <w:pStyle w:val="BodyText"/>
        <w:rPr>
          <w:rFonts w:ascii="Arial Black" w:hAnsi="Arial Black"/>
        </w:rPr>
      </w:pPr>
      <w:r>
        <w:rPr>
          <w:rFonts w:ascii="Arial Black" w:hAnsi="Arial Black"/>
          <w:color w:val="231F20"/>
          <w:w w:val="80"/>
        </w:rPr>
        <w:t>CAPITOLUL</w:t>
      </w:r>
      <w:r>
        <w:rPr>
          <w:rFonts w:ascii="Arial Black" w:hAnsi="Arial Black"/>
          <w:color w:val="231F20"/>
          <w:spacing w:val="1"/>
        </w:rPr>
        <w:t xml:space="preserve"> </w:t>
      </w:r>
      <w:r>
        <w:rPr>
          <w:rFonts w:ascii="Arial Black" w:hAnsi="Arial Black"/>
          <w:color w:val="231F20"/>
          <w:w w:val="80"/>
        </w:rPr>
        <w:t>VIII</w:t>
      </w:r>
      <w:r>
        <w:rPr>
          <w:rFonts w:ascii="Arial Black" w:hAnsi="Arial Black"/>
          <w:color w:val="231F20"/>
          <w:spacing w:val="2"/>
        </w:rPr>
        <w:t xml:space="preserve"> </w:t>
      </w:r>
      <w:r>
        <w:rPr>
          <w:rFonts w:ascii="Arial Black" w:hAnsi="Arial Black"/>
          <w:color w:val="231F20"/>
          <w:w w:val="80"/>
        </w:rPr>
        <w:t>–</w:t>
      </w:r>
      <w:r>
        <w:rPr>
          <w:rFonts w:ascii="Arial Black" w:hAnsi="Arial Black"/>
          <w:color w:val="231F20"/>
          <w:spacing w:val="2"/>
        </w:rPr>
        <w:t xml:space="preserve"> </w:t>
      </w:r>
      <w:r>
        <w:rPr>
          <w:rFonts w:ascii="Arial Black" w:hAnsi="Arial Black"/>
          <w:color w:val="231F20"/>
          <w:w w:val="80"/>
        </w:rPr>
        <w:t>GRILA</w:t>
      </w:r>
      <w:r>
        <w:rPr>
          <w:rFonts w:ascii="Arial Black" w:hAnsi="Arial Black"/>
          <w:color w:val="231F20"/>
          <w:spacing w:val="2"/>
        </w:rPr>
        <w:t xml:space="preserve"> </w:t>
      </w:r>
      <w:r>
        <w:rPr>
          <w:rFonts w:ascii="Arial Black" w:hAnsi="Arial Black"/>
          <w:color w:val="231F20"/>
          <w:w w:val="80"/>
        </w:rPr>
        <w:t>DE</w:t>
      </w:r>
      <w:r>
        <w:rPr>
          <w:rFonts w:ascii="Arial Black" w:hAnsi="Arial Black"/>
          <w:color w:val="231F20"/>
          <w:spacing w:val="2"/>
        </w:rPr>
        <w:t xml:space="preserve"> </w:t>
      </w:r>
      <w:r>
        <w:rPr>
          <w:rFonts w:ascii="Arial Black" w:hAnsi="Arial Black"/>
          <w:color w:val="231F20"/>
          <w:w w:val="80"/>
        </w:rPr>
        <w:t>EVALUARE</w:t>
      </w:r>
      <w:r>
        <w:rPr>
          <w:rFonts w:ascii="Arial Black" w:hAnsi="Arial Black"/>
          <w:color w:val="231F20"/>
          <w:spacing w:val="2"/>
        </w:rPr>
        <w:t xml:space="preserve"> </w:t>
      </w:r>
      <w:r>
        <w:rPr>
          <w:rFonts w:ascii="Arial Black" w:hAnsi="Arial Black"/>
          <w:color w:val="231F20"/>
          <w:w w:val="80"/>
        </w:rPr>
        <w:t>ȘI</w:t>
      </w:r>
      <w:r>
        <w:rPr>
          <w:rFonts w:ascii="Arial Black" w:hAnsi="Arial Black"/>
          <w:color w:val="231F20"/>
          <w:spacing w:val="1"/>
        </w:rPr>
        <w:t xml:space="preserve"> </w:t>
      </w:r>
      <w:r>
        <w:rPr>
          <w:rFonts w:ascii="Arial Black" w:hAnsi="Arial Black"/>
          <w:color w:val="231F20"/>
          <w:w w:val="80"/>
        </w:rPr>
        <w:t>PUNCTA</w:t>
      </w:r>
      <w:r>
        <w:rPr>
          <w:rFonts w:ascii="Arial Black" w:hAnsi="Arial Black"/>
          <w:color w:val="231F20"/>
          <w:spacing w:val="-23"/>
          <w:w w:val="80"/>
        </w:rPr>
        <w:t xml:space="preserve"> </w:t>
      </w:r>
      <w:r>
        <w:rPr>
          <w:rFonts w:ascii="Arial Black" w:hAnsi="Arial Black"/>
          <w:color w:val="231F20"/>
          <w:spacing w:val="-10"/>
          <w:w w:val="80"/>
        </w:rPr>
        <w:t>J</w:t>
      </w:r>
    </w:p>
    <w:p w:rsidR="009D4D12" w:rsidRDefault="005D57D6">
      <w:pPr>
        <w:pStyle w:val="BodyText"/>
        <w:spacing w:before="241" w:line="335" w:lineRule="exact"/>
      </w:pPr>
      <w:r>
        <w:rPr>
          <w:rFonts w:ascii="Arial Black" w:hAnsi="Arial Black"/>
          <w:color w:val="231F20"/>
          <w:spacing w:val="-2"/>
        </w:rPr>
        <w:t>Art.</w:t>
      </w:r>
      <w:r>
        <w:rPr>
          <w:rFonts w:ascii="Arial Black" w:hAnsi="Arial Black"/>
          <w:color w:val="231F20"/>
          <w:spacing w:val="-18"/>
        </w:rPr>
        <w:t xml:space="preserve"> </w:t>
      </w:r>
      <w:r>
        <w:rPr>
          <w:rFonts w:ascii="Arial Black" w:hAnsi="Arial Black"/>
          <w:color w:val="231F20"/>
          <w:spacing w:val="-2"/>
        </w:rPr>
        <w:t>12.</w:t>
      </w:r>
      <w:r>
        <w:rPr>
          <w:rFonts w:ascii="Arial Black" w:hAnsi="Arial Black"/>
          <w:color w:val="231F20"/>
          <w:spacing w:val="-19"/>
        </w:rPr>
        <w:t xml:space="preserve"> </w:t>
      </w:r>
      <w:r>
        <w:rPr>
          <w:color w:val="231F20"/>
          <w:spacing w:val="-2"/>
        </w:rPr>
        <w:t>Evaluarea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candidaturilor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face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baza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următoarei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grile:</w:t>
      </w:r>
    </w:p>
    <w:p w:rsidR="009D4D12" w:rsidRDefault="005D57D6">
      <w:pPr>
        <w:pStyle w:val="ListParagraph"/>
        <w:numPr>
          <w:ilvl w:val="0"/>
          <w:numId w:val="7"/>
        </w:numPr>
        <w:tabs>
          <w:tab w:val="left" w:pos="280"/>
        </w:tabs>
        <w:spacing w:before="0" w:line="269" w:lineRule="exact"/>
        <w:ind w:left="280" w:hanging="138"/>
        <w:rPr>
          <w:sz w:val="24"/>
        </w:rPr>
      </w:pPr>
      <w:r>
        <w:rPr>
          <w:color w:val="231F20"/>
          <w:sz w:val="24"/>
        </w:rPr>
        <w:t>experienţă organizatorică: max.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 xml:space="preserve">25 </w:t>
      </w:r>
      <w:r>
        <w:rPr>
          <w:color w:val="231F20"/>
          <w:spacing w:val="-2"/>
          <w:sz w:val="24"/>
        </w:rPr>
        <w:t>puncte;</w:t>
      </w:r>
    </w:p>
    <w:p w:rsidR="009D4D12" w:rsidRDefault="005D57D6">
      <w:pPr>
        <w:pStyle w:val="ListParagraph"/>
        <w:numPr>
          <w:ilvl w:val="0"/>
          <w:numId w:val="7"/>
        </w:numPr>
        <w:tabs>
          <w:tab w:val="left" w:pos="280"/>
        </w:tabs>
        <w:spacing w:before="17"/>
        <w:ind w:left="280" w:hanging="138"/>
        <w:rPr>
          <w:sz w:val="24"/>
        </w:rPr>
      </w:pPr>
      <w:r>
        <w:rPr>
          <w:color w:val="231F20"/>
          <w:sz w:val="24"/>
        </w:rPr>
        <w:t>infrastructură: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max.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25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pacing w:val="-2"/>
          <w:sz w:val="24"/>
        </w:rPr>
        <w:t>puncte;</w:t>
      </w:r>
    </w:p>
    <w:p w:rsidR="009D4D12" w:rsidRDefault="005D57D6">
      <w:pPr>
        <w:pStyle w:val="ListParagraph"/>
        <w:numPr>
          <w:ilvl w:val="0"/>
          <w:numId w:val="7"/>
        </w:numPr>
        <w:tabs>
          <w:tab w:val="left" w:pos="280"/>
        </w:tabs>
        <w:ind w:left="280" w:hanging="138"/>
        <w:rPr>
          <w:sz w:val="24"/>
        </w:rPr>
      </w:pPr>
      <w:r>
        <w:rPr>
          <w:color w:val="231F20"/>
          <w:sz w:val="24"/>
        </w:rPr>
        <w:t>plan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organizatoric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și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siguranţă: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max.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20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puncte;</w:t>
      </w:r>
    </w:p>
    <w:p w:rsidR="009D4D12" w:rsidRDefault="005D57D6">
      <w:pPr>
        <w:pStyle w:val="ListParagraph"/>
        <w:numPr>
          <w:ilvl w:val="0"/>
          <w:numId w:val="7"/>
        </w:numPr>
        <w:tabs>
          <w:tab w:val="left" w:pos="280"/>
        </w:tabs>
        <w:ind w:left="280" w:hanging="138"/>
        <w:rPr>
          <w:sz w:val="24"/>
        </w:rPr>
      </w:pPr>
      <w:r>
        <w:rPr>
          <w:color w:val="231F20"/>
          <w:sz w:val="24"/>
        </w:rPr>
        <w:t>sustenabilitate financiară: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max.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15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pacing w:val="-2"/>
          <w:sz w:val="24"/>
        </w:rPr>
        <w:t>puncte;</w:t>
      </w:r>
    </w:p>
    <w:p w:rsidR="009D4D12" w:rsidRDefault="005D57D6">
      <w:pPr>
        <w:pStyle w:val="ListParagraph"/>
        <w:numPr>
          <w:ilvl w:val="0"/>
          <w:numId w:val="7"/>
        </w:numPr>
        <w:tabs>
          <w:tab w:val="left" w:pos="280"/>
        </w:tabs>
        <w:ind w:left="280" w:hanging="138"/>
        <w:rPr>
          <w:sz w:val="24"/>
        </w:rPr>
      </w:pPr>
      <w:r>
        <w:rPr>
          <w:color w:val="231F20"/>
          <w:sz w:val="24"/>
        </w:rPr>
        <w:t>impact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sportiv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și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dezvoltare: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max.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15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pacing w:val="-2"/>
          <w:sz w:val="24"/>
        </w:rPr>
        <w:t>puncte.</w:t>
      </w:r>
    </w:p>
    <w:p w:rsidR="009D4D12" w:rsidRDefault="005D57D6">
      <w:pPr>
        <w:pStyle w:val="BodyText"/>
        <w:spacing w:before="265"/>
      </w:pPr>
      <w:r>
        <w:rPr>
          <w:rFonts w:ascii="Arial Black"/>
          <w:color w:val="231F20"/>
          <w:spacing w:val="-2"/>
        </w:rPr>
        <w:t>Art.</w:t>
      </w:r>
      <w:r>
        <w:rPr>
          <w:rFonts w:ascii="Arial Black"/>
          <w:color w:val="231F20"/>
          <w:spacing w:val="-18"/>
        </w:rPr>
        <w:t xml:space="preserve"> </w:t>
      </w:r>
      <w:r>
        <w:rPr>
          <w:rFonts w:ascii="Arial Black"/>
          <w:color w:val="231F20"/>
          <w:spacing w:val="-2"/>
        </w:rPr>
        <w:t>13.</w:t>
      </w:r>
      <w:r>
        <w:rPr>
          <w:rFonts w:ascii="Arial Black"/>
          <w:color w:val="231F20"/>
          <w:spacing w:val="-19"/>
        </w:rPr>
        <w:t xml:space="preserve"> </w:t>
      </w:r>
      <w:r>
        <w:rPr>
          <w:color w:val="231F20"/>
          <w:spacing w:val="-2"/>
        </w:rPr>
        <w:t>Punctaj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minim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eligibilitate: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50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puncte.</w:t>
      </w:r>
    </w:p>
    <w:p w:rsidR="009D4D12" w:rsidRDefault="009D4D12">
      <w:pPr>
        <w:pStyle w:val="BodyText"/>
        <w:spacing w:before="258"/>
        <w:ind w:left="0"/>
      </w:pPr>
    </w:p>
    <w:p w:rsidR="009D4D12" w:rsidRDefault="005D57D6">
      <w:pPr>
        <w:pStyle w:val="BodyText"/>
        <w:rPr>
          <w:rFonts w:ascii="Arial Black" w:hAnsi="Arial Black"/>
        </w:rPr>
      </w:pPr>
      <w:r>
        <w:rPr>
          <w:rFonts w:ascii="Arial Black" w:hAnsi="Arial Black"/>
          <w:color w:val="231F20"/>
          <w:w w:val="80"/>
        </w:rPr>
        <w:t>CAPITOLUL</w:t>
      </w:r>
      <w:r>
        <w:rPr>
          <w:rFonts w:ascii="Arial Black" w:hAnsi="Arial Black"/>
          <w:color w:val="231F20"/>
          <w:spacing w:val="12"/>
        </w:rPr>
        <w:t xml:space="preserve"> </w:t>
      </w:r>
      <w:r>
        <w:rPr>
          <w:rFonts w:ascii="Arial Black" w:hAnsi="Arial Black"/>
          <w:color w:val="231F20"/>
          <w:w w:val="80"/>
        </w:rPr>
        <w:t>IX</w:t>
      </w:r>
      <w:r>
        <w:rPr>
          <w:rFonts w:ascii="Arial Black" w:hAnsi="Arial Black"/>
          <w:color w:val="231F20"/>
          <w:spacing w:val="13"/>
        </w:rPr>
        <w:t xml:space="preserve"> </w:t>
      </w:r>
      <w:r>
        <w:rPr>
          <w:rFonts w:ascii="Arial Black" w:hAnsi="Arial Black"/>
          <w:color w:val="231F20"/>
          <w:w w:val="80"/>
        </w:rPr>
        <w:t>–</w:t>
      </w:r>
      <w:r>
        <w:rPr>
          <w:rFonts w:ascii="Arial Black" w:hAnsi="Arial Black"/>
          <w:color w:val="231F20"/>
          <w:spacing w:val="13"/>
        </w:rPr>
        <w:t xml:space="preserve"> </w:t>
      </w:r>
      <w:r>
        <w:rPr>
          <w:rFonts w:ascii="Arial Black" w:hAnsi="Arial Black"/>
          <w:color w:val="231F20"/>
          <w:w w:val="80"/>
        </w:rPr>
        <w:t>OBLIGAŢII</w:t>
      </w:r>
      <w:r>
        <w:rPr>
          <w:rFonts w:ascii="Arial Black" w:hAnsi="Arial Black"/>
          <w:color w:val="231F20"/>
          <w:spacing w:val="13"/>
        </w:rPr>
        <w:t xml:space="preserve"> </w:t>
      </w:r>
      <w:r>
        <w:rPr>
          <w:rFonts w:ascii="Arial Black" w:hAnsi="Arial Black"/>
          <w:color w:val="231F20"/>
          <w:w w:val="80"/>
        </w:rPr>
        <w:t>POST-</w:t>
      </w:r>
      <w:r>
        <w:rPr>
          <w:rFonts w:ascii="Arial Black" w:hAnsi="Arial Black"/>
          <w:color w:val="231F20"/>
          <w:spacing w:val="-2"/>
          <w:w w:val="80"/>
        </w:rPr>
        <w:t>COMPETIŢIE</w:t>
      </w:r>
    </w:p>
    <w:p w:rsidR="009D4D12" w:rsidRDefault="005D57D6">
      <w:pPr>
        <w:pStyle w:val="BodyText"/>
        <w:spacing w:before="246" w:line="235" w:lineRule="auto"/>
        <w:ind w:right="257"/>
      </w:pPr>
      <w:r>
        <w:rPr>
          <w:rFonts w:ascii="Arial Black" w:hAnsi="Arial Black"/>
          <w:color w:val="231F20"/>
        </w:rPr>
        <w:t>Art.</w:t>
      </w:r>
      <w:r>
        <w:rPr>
          <w:rFonts w:ascii="Arial Black" w:hAnsi="Arial Black"/>
          <w:color w:val="231F20"/>
          <w:spacing w:val="-20"/>
        </w:rPr>
        <w:t xml:space="preserve"> </w:t>
      </w:r>
      <w:r>
        <w:rPr>
          <w:rFonts w:ascii="Arial Black" w:hAnsi="Arial Black"/>
          <w:color w:val="231F20"/>
        </w:rPr>
        <w:t>14.</w:t>
      </w:r>
      <w:r>
        <w:rPr>
          <w:rFonts w:ascii="Arial Black" w:hAnsi="Arial Black"/>
          <w:color w:val="231F20"/>
          <w:spacing w:val="-21"/>
        </w:rPr>
        <w:t xml:space="preserve"> </w:t>
      </w:r>
      <w:r>
        <w:rPr>
          <w:color w:val="231F20"/>
        </w:rPr>
        <w:t>Organizatorul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transmite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FRA: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raport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tehnic;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raport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financiar;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rezultate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ofi- ciale; - feedback asupra organizării.</w:t>
      </w:r>
    </w:p>
    <w:p w:rsidR="009D4D12" w:rsidRDefault="009D4D12">
      <w:pPr>
        <w:pStyle w:val="BodyText"/>
        <w:ind w:left="0"/>
      </w:pPr>
    </w:p>
    <w:p w:rsidR="009D4D12" w:rsidRDefault="009D4D12">
      <w:pPr>
        <w:pStyle w:val="BodyText"/>
        <w:spacing w:before="12"/>
        <w:ind w:left="0"/>
      </w:pPr>
    </w:p>
    <w:p w:rsidR="009D4D12" w:rsidRDefault="005D57D6">
      <w:pPr>
        <w:pStyle w:val="BodyText"/>
        <w:rPr>
          <w:rFonts w:ascii="Arial Black" w:hAnsi="Arial Black"/>
        </w:rPr>
      </w:pPr>
      <w:r>
        <w:rPr>
          <w:rFonts w:ascii="Arial Black" w:hAnsi="Arial Black"/>
          <w:color w:val="231F20"/>
          <w:w w:val="80"/>
        </w:rPr>
        <w:t>CAPITOLUL</w:t>
      </w:r>
      <w:r>
        <w:rPr>
          <w:rFonts w:ascii="Arial Black" w:hAnsi="Arial Black"/>
          <w:color w:val="231F20"/>
          <w:spacing w:val="8"/>
        </w:rPr>
        <w:t xml:space="preserve"> </w:t>
      </w:r>
      <w:r>
        <w:rPr>
          <w:rFonts w:ascii="Arial Black" w:hAnsi="Arial Black"/>
          <w:color w:val="231F20"/>
          <w:w w:val="80"/>
        </w:rPr>
        <w:t>X</w:t>
      </w:r>
      <w:r>
        <w:rPr>
          <w:rFonts w:ascii="Arial Black" w:hAnsi="Arial Black"/>
          <w:color w:val="231F20"/>
          <w:spacing w:val="9"/>
        </w:rPr>
        <w:t xml:space="preserve"> </w:t>
      </w:r>
      <w:r>
        <w:rPr>
          <w:rFonts w:ascii="Arial Black" w:hAnsi="Arial Black"/>
          <w:color w:val="231F20"/>
          <w:w w:val="80"/>
        </w:rPr>
        <w:t>–</w:t>
      </w:r>
      <w:r>
        <w:rPr>
          <w:rFonts w:ascii="Arial Black" w:hAnsi="Arial Black"/>
          <w:color w:val="231F20"/>
          <w:spacing w:val="9"/>
        </w:rPr>
        <w:t xml:space="preserve"> </w:t>
      </w:r>
      <w:r>
        <w:rPr>
          <w:rFonts w:ascii="Arial Black" w:hAnsi="Arial Black"/>
          <w:color w:val="231F20"/>
          <w:w w:val="80"/>
        </w:rPr>
        <w:t>DISPOZIŢII</w:t>
      </w:r>
      <w:r>
        <w:rPr>
          <w:rFonts w:ascii="Arial Black" w:hAnsi="Arial Black"/>
          <w:color w:val="231F20"/>
          <w:spacing w:val="8"/>
        </w:rPr>
        <w:t xml:space="preserve"> </w:t>
      </w:r>
      <w:r>
        <w:rPr>
          <w:rFonts w:ascii="Arial Black" w:hAnsi="Arial Black"/>
          <w:color w:val="231F20"/>
          <w:spacing w:val="-2"/>
          <w:w w:val="80"/>
        </w:rPr>
        <w:t>FINALE</w:t>
      </w:r>
    </w:p>
    <w:p w:rsidR="009D4D12" w:rsidRDefault="005D57D6">
      <w:pPr>
        <w:pStyle w:val="BodyText"/>
        <w:spacing w:before="241" w:line="244" w:lineRule="auto"/>
      </w:pPr>
      <w:r>
        <w:rPr>
          <w:rFonts w:ascii="Arial Black" w:hAnsi="Arial Black"/>
          <w:color w:val="231F20"/>
        </w:rPr>
        <w:t>Art.</w:t>
      </w:r>
      <w:r>
        <w:rPr>
          <w:rFonts w:ascii="Arial Black" w:hAnsi="Arial Black"/>
          <w:color w:val="231F20"/>
          <w:spacing w:val="-8"/>
        </w:rPr>
        <w:t xml:space="preserve"> </w:t>
      </w:r>
      <w:r>
        <w:rPr>
          <w:rFonts w:ascii="Arial Black" w:hAnsi="Arial Black"/>
          <w:color w:val="231F20"/>
        </w:rPr>
        <w:t>15.</w:t>
      </w:r>
      <w:r>
        <w:rPr>
          <w:rFonts w:ascii="Arial Black" w:hAnsi="Arial Black"/>
          <w:color w:val="231F20"/>
          <w:spacing w:val="-8"/>
        </w:rPr>
        <w:t xml:space="preserve"> </w:t>
      </w:r>
      <w:r>
        <w:rPr>
          <w:color w:val="231F20"/>
        </w:rPr>
        <w:t xml:space="preserve">Nerespectarea prevederilor prezentului Caiet de sarcini poate conduce la re- tragerea competiţiei din Calendarul FRA și la neacordarea dreptului de organizare în anii </w:t>
      </w:r>
      <w:r>
        <w:rPr>
          <w:color w:val="231F20"/>
          <w:spacing w:val="-2"/>
        </w:rPr>
        <w:t>următori.</w:t>
      </w:r>
    </w:p>
    <w:p w:rsidR="009D4D12" w:rsidRDefault="009D4D12">
      <w:pPr>
        <w:pStyle w:val="BodyText"/>
        <w:spacing w:line="244" w:lineRule="auto"/>
        <w:sectPr w:rsidR="009D4D12">
          <w:pgSz w:w="11910" w:h="16840"/>
          <w:pgMar w:top="960" w:right="708" w:bottom="280" w:left="1275" w:header="720" w:footer="720" w:gutter="0"/>
          <w:cols w:space="720"/>
        </w:sectPr>
      </w:pPr>
    </w:p>
    <w:p w:rsidR="009D4D12" w:rsidRDefault="005D57D6">
      <w:pPr>
        <w:pStyle w:val="Heading1"/>
        <w:tabs>
          <w:tab w:val="left" w:pos="5406"/>
        </w:tabs>
        <w:ind w:left="4280"/>
      </w:pPr>
      <w:r>
        <w:rPr>
          <w:b w:val="0"/>
          <w:color w:val="231F20"/>
          <w:spacing w:val="-8"/>
        </w:rPr>
        <w:lastRenderedPageBreak/>
        <w:t>ANEXA</w:t>
      </w:r>
      <w:r>
        <w:rPr>
          <w:b w:val="0"/>
          <w:color w:val="231F20"/>
          <w:spacing w:val="-3"/>
        </w:rPr>
        <w:t xml:space="preserve"> </w:t>
      </w:r>
      <w:r>
        <w:rPr>
          <w:b w:val="0"/>
          <w:color w:val="231F20"/>
          <w:spacing w:val="-10"/>
        </w:rPr>
        <w:t>1</w:t>
      </w:r>
      <w:r>
        <w:rPr>
          <w:b w:val="0"/>
          <w:color w:val="231F20"/>
        </w:rPr>
        <w:tab/>
      </w:r>
      <w:r>
        <w:rPr>
          <w:color w:val="231F20"/>
          <w:spacing w:val="-6"/>
        </w:rPr>
        <w:t>FORMULAR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STANDARD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CANDIDATURĂ</w:t>
      </w:r>
    </w:p>
    <w:p w:rsidR="009D4D12" w:rsidRDefault="009D4D12">
      <w:pPr>
        <w:pStyle w:val="BodyText"/>
        <w:ind w:left="0"/>
        <w:rPr>
          <w:rFonts w:ascii="Trebuchet MS"/>
          <w:b/>
          <w:i/>
        </w:rPr>
      </w:pPr>
    </w:p>
    <w:p w:rsidR="009D4D12" w:rsidRDefault="009D4D12">
      <w:pPr>
        <w:pStyle w:val="BodyText"/>
        <w:ind w:left="0"/>
        <w:rPr>
          <w:rFonts w:ascii="Trebuchet MS"/>
          <w:b/>
          <w:i/>
        </w:rPr>
      </w:pPr>
    </w:p>
    <w:p w:rsidR="009D4D12" w:rsidRDefault="009D4D12">
      <w:pPr>
        <w:pStyle w:val="BodyText"/>
        <w:spacing w:before="5"/>
        <w:ind w:left="0"/>
        <w:rPr>
          <w:rFonts w:ascii="Trebuchet MS"/>
          <w:b/>
          <w:i/>
        </w:rPr>
      </w:pPr>
    </w:p>
    <w:p w:rsidR="009D4D12" w:rsidRDefault="005D57D6">
      <w:pPr>
        <w:pStyle w:val="ListParagraph"/>
        <w:numPr>
          <w:ilvl w:val="0"/>
          <w:numId w:val="6"/>
        </w:numPr>
        <w:tabs>
          <w:tab w:val="left" w:pos="1127"/>
        </w:tabs>
        <w:spacing w:before="0"/>
        <w:ind w:hanging="265"/>
        <w:rPr>
          <w:rFonts w:ascii="Arial Black"/>
          <w:sz w:val="24"/>
        </w:rPr>
      </w:pPr>
      <w:r>
        <w:rPr>
          <w:rFonts w:ascii="Arial Black"/>
          <w:color w:val="231F20"/>
          <w:w w:val="85"/>
          <w:sz w:val="24"/>
        </w:rPr>
        <w:t>Date</w:t>
      </w:r>
      <w:r>
        <w:rPr>
          <w:rFonts w:ascii="Arial Black"/>
          <w:color w:val="231F20"/>
          <w:spacing w:val="15"/>
          <w:sz w:val="24"/>
        </w:rPr>
        <w:t xml:space="preserve"> </w:t>
      </w:r>
      <w:r>
        <w:rPr>
          <w:rFonts w:ascii="Arial Black"/>
          <w:color w:val="231F20"/>
          <w:w w:val="85"/>
          <w:sz w:val="24"/>
        </w:rPr>
        <w:t>organizator</w:t>
      </w:r>
      <w:r>
        <w:rPr>
          <w:rFonts w:ascii="Arial Black"/>
          <w:color w:val="231F20"/>
          <w:spacing w:val="16"/>
          <w:sz w:val="24"/>
        </w:rPr>
        <w:t xml:space="preserve"> </w:t>
      </w:r>
      <w:r>
        <w:rPr>
          <w:rFonts w:ascii="Arial Black"/>
          <w:color w:val="231F20"/>
          <w:spacing w:val="-2"/>
          <w:w w:val="85"/>
          <w:sz w:val="24"/>
        </w:rPr>
        <w:t>sportiv</w:t>
      </w:r>
    </w:p>
    <w:p w:rsidR="009D4D12" w:rsidRDefault="005D57D6">
      <w:pPr>
        <w:pStyle w:val="ListParagraph"/>
        <w:numPr>
          <w:ilvl w:val="1"/>
          <w:numId w:val="6"/>
        </w:numPr>
        <w:tabs>
          <w:tab w:val="left" w:pos="1000"/>
        </w:tabs>
        <w:spacing w:before="283"/>
        <w:ind w:left="1000" w:hanging="138"/>
        <w:rPr>
          <w:sz w:val="24"/>
        </w:rPr>
      </w:pPr>
      <w:r>
        <w:rPr>
          <w:color w:val="231F20"/>
          <w:spacing w:val="-2"/>
          <w:sz w:val="24"/>
        </w:rPr>
        <w:t>Denumire:</w:t>
      </w:r>
    </w:p>
    <w:p w:rsidR="009D4D12" w:rsidRDefault="005D57D6">
      <w:pPr>
        <w:pStyle w:val="ListParagraph"/>
        <w:numPr>
          <w:ilvl w:val="1"/>
          <w:numId w:val="6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pacing w:val="-4"/>
          <w:sz w:val="24"/>
        </w:rPr>
        <w:t>CUI:</w:t>
      </w:r>
    </w:p>
    <w:p w:rsidR="009D4D12" w:rsidRDefault="005D57D6">
      <w:pPr>
        <w:pStyle w:val="ListParagraph"/>
        <w:numPr>
          <w:ilvl w:val="1"/>
          <w:numId w:val="6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pacing w:val="-2"/>
          <w:sz w:val="24"/>
        </w:rPr>
        <w:t>Adresă:</w:t>
      </w:r>
    </w:p>
    <w:p w:rsidR="009D4D12" w:rsidRDefault="005D57D6">
      <w:pPr>
        <w:pStyle w:val="ListParagraph"/>
        <w:numPr>
          <w:ilvl w:val="1"/>
          <w:numId w:val="6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z w:val="24"/>
        </w:rPr>
        <w:t>Reprezentant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legal:</w:t>
      </w:r>
    </w:p>
    <w:p w:rsidR="009D4D12" w:rsidRDefault="005D57D6">
      <w:pPr>
        <w:pStyle w:val="ListParagraph"/>
        <w:numPr>
          <w:ilvl w:val="1"/>
          <w:numId w:val="6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z w:val="24"/>
        </w:rPr>
        <w:t>Telefon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/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e-</w:t>
      </w:r>
      <w:r>
        <w:rPr>
          <w:color w:val="231F20"/>
          <w:spacing w:val="-2"/>
          <w:sz w:val="24"/>
        </w:rPr>
        <w:t>mail:</w:t>
      </w:r>
    </w:p>
    <w:p w:rsidR="009D4D12" w:rsidRDefault="005D57D6">
      <w:pPr>
        <w:pStyle w:val="ListParagraph"/>
        <w:numPr>
          <w:ilvl w:val="0"/>
          <w:numId w:val="6"/>
        </w:numPr>
        <w:tabs>
          <w:tab w:val="left" w:pos="1127"/>
        </w:tabs>
        <w:spacing w:before="264"/>
        <w:ind w:hanging="265"/>
        <w:rPr>
          <w:rFonts w:ascii="Arial Black" w:hAnsi="Arial Black"/>
          <w:sz w:val="24"/>
        </w:rPr>
      </w:pPr>
      <w:r>
        <w:rPr>
          <w:rFonts w:ascii="Arial Black" w:hAnsi="Arial Black"/>
          <w:color w:val="231F20"/>
          <w:w w:val="85"/>
          <w:sz w:val="24"/>
        </w:rPr>
        <w:t>Date</w:t>
      </w:r>
      <w:r>
        <w:rPr>
          <w:rFonts w:ascii="Arial Black" w:hAnsi="Arial Black"/>
          <w:color w:val="231F20"/>
          <w:spacing w:val="3"/>
          <w:sz w:val="24"/>
        </w:rPr>
        <w:t xml:space="preserve"> </w:t>
      </w:r>
      <w:r>
        <w:rPr>
          <w:rFonts w:ascii="Arial Black" w:hAnsi="Arial Black"/>
          <w:color w:val="231F20"/>
          <w:spacing w:val="-2"/>
          <w:sz w:val="24"/>
        </w:rPr>
        <w:t>competiţie</w:t>
      </w:r>
    </w:p>
    <w:p w:rsidR="009D4D12" w:rsidRDefault="005D57D6">
      <w:pPr>
        <w:pStyle w:val="ListParagraph"/>
        <w:numPr>
          <w:ilvl w:val="1"/>
          <w:numId w:val="6"/>
        </w:numPr>
        <w:tabs>
          <w:tab w:val="left" w:pos="1000"/>
        </w:tabs>
        <w:spacing w:before="284"/>
        <w:ind w:left="1000" w:hanging="138"/>
        <w:rPr>
          <w:sz w:val="24"/>
        </w:rPr>
      </w:pPr>
      <w:r>
        <w:rPr>
          <w:color w:val="231F20"/>
          <w:sz w:val="24"/>
        </w:rPr>
        <w:t>Denumire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pacing w:val="-2"/>
          <w:sz w:val="24"/>
        </w:rPr>
        <w:t>competiţie:</w:t>
      </w:r>
    </w:p>
    <w:p w:rsidR="009D4D12" w:rsidRDefault="005D57D6">
      <w:pPr>
        <w:pStyle w:val="ListParagraph"/>
        <w:numPr>
          <w:ilvl w:val="1"/>
          <w:numId w:val="6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pacing w:val="-2"/>
          <w:sz w:val="24"/>
        </w:rPr>
        <w:t>Nivel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(local/regional/naţional/internaţional):</w:t>
      </w:r>
    </w:p>
    <w:p w:rsidR="009D4D12" w:rsidRDefault="005D57D6">
      <w:pPr>
        <w:pStyle w:val="ListParagraph"/>
        <w:numPr>
          <w:ilvl w:val="1"/>
          <w:numId w:val="6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pacing w:val="-2"/>
          <w:sz w:val="24"/>
        </w:rPr>
        <w:t>Tip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competiţie:</w:t>
      </w:r>
    </w:p>
    <w:p w:rsidR="009D4D12" w:rsidRDefault="005D57D6">
      <w:pPr>
        <w:pStyle w:val="ListParagraph"/>
        <w:numPr>
          <w:ilvl w:val="1"/>
          <w:numId w:val="6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pacing w:val="-2"/>
          <w:sz w:val="24"/>
        </w:rPr>
        <w:t>Locaţie:</w:t>
      </w:r>
    </w:p>
    <w:p w:rsidR="009D4D12" w:rsidRDefault="005D57D6">
      <w:pPr>
        <w:pStyle w:val="ListParagraph"/>
        <w:numPr>
          <w:ilvl w:val="1"/>
          <w:numId w:val="6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pacing w:val="-2"/>
          <w:sz w:val="24"/>
        </w:rPr>
        <w:t>Perioadă:</w:t>
      </w:r>
    </w:p>
    <w:p w:rsidR="009D4D12" w:rsidRDefault="005D57D6">
      <w:pPr>
        <w:pStyle w:val="ListParagraph"/>
        <w:numPr>
          <w:ilvl w:val="0"/>
          <w:numId w:val="6"/>
        </w:numPr>
        <w:tabs>
          <w:tab w:val="left" w:pos="1127"/>
        </w:tabs>
        <w:spacing w:before="264"/>
        <w:ind w:hanging="265"/>
        <w:rPr>
          <w:rFonts w:ascii="Arial Black"/>
          <w:sz w:val="24"/>
        </w:rPr>
      </w:pPr>
      <w:r>
        <w:rPr>
          <w:rFonts w:ascii="Arial Black"/>
          <w:color w:val="231F20"/>
          <w:spacing w:val="-2"/>
          <w:sz w:val="24"/>
        </w:rPr>
        <w:t>Parteneriate</w:t>
      </w:r>
    </w:p>
    <w:p w:rsidR="009D4D12" w:rsidRDefault="005D57D6">
      <w:pPr>
        <w:pStyle w:val="ListParagraph"/>
        <w:numPr>
          <w:ilvl w:val="1"/>
          <w:numId w:val="6"/>
        </w:numPr>
        <w:tabs>
          <w:tab w:val="left" w:pos="1000"/>
        </w:tabs>
        <w:spacing w:before="284"/>
        <w:ind w:left="1000" w:hanging="138"/>
        <w:rPr>
          <w:sz w:val="24"/>
        </w:rPr>
      </w:pPr>
      <w:r>
        <w:rPr>
          <w:color w:val="231F20"/>
          <w:sz w:val="24"/>
        </w:rPr>
        <w:t>Autoritate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locală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pacing w:val="-2"/>
          <w:sz w:val="24"/>
        </w:rPr>
        <w:t>parteneră:</w:t>
      </w:r>
    </w:p>
    <w:p w:rsidR="009D4D12" w:rsidRDefault="005D57D6">
      <w:pPr>
        <w:pStyle w:val="ListParagraph"/>
        <w:numPr>
          <w:ilvl w:val="1"/>
          <w:numId w:val="6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z w:val="24"/>
        </w:rPr>
        <w:t>Parteneri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privaţi:</w:t>
      </w:r>
    </w:p>
    <w:p w:rsidR="009D4D12" w:rsidRDefault="005D57D6">
      <w:pPr>
        <w:pStyle w:val="ListParagraph"/>
        <w:numPr>
          <w:ilvl w:val="0"/>
          <w:numId w:val="6"/>
        </w:numPr>
        <w:tabs>
          <w:tab w:val="left" w:pos="1127"/>
        </w:tabs>
        <w:spacing w:before="264"/>
        <w:ind w:hanging="265"/>
        <w:rPr>
          <w:rFonts w:ascii="Arial Black"/>
          <w:sz w:val="24"/>
        </w:rPr>
      </w:pPr>
      <w:r>
        <w:rPr>
          <w:rFonts w:ascii="Arial Black"/>
          <w:color w:val="231F20"/>
          <w:w w:val="85"/>
          <w:sz w:val="24"/>
        </w:rPr>
        <w:t>Buget</w:t>
      </w:r>
      <w:r>
        <w:rPr>
          <w:rFonts w:ascii="Arial Black"/>
          <w:color w:val="231F20"/>
          <w:spacing w:val="-3"/>
          <w:w w:val="95"/>
          <w:sz w:val="24"/>
        </w:rPr>
        <w:t xml:space="preserve"> </w:t>
      </w:r>
      <w:r>
        <w:rPr>
          <w:rFonts w:ascii="Arial Black"/>
          <w:color w:val="231F20"/>
          <w:spacing w:val="-2"/>
          <w:w w:val="95"/>
          <w:sz w:val="24"/>
        </w:rPr>
        <w:t>estimativ</w:t>
      </w:r>
    </w:p>
    <w:p w:rsidR="009D4D12" w:rsidRDefault="005D57D6">
      <w:pPr>
        <w:pStyle w:val="ListParagraph"/>
        <w:numPr>
          <w:ilvl w:val="1"/>
          <w:numId w:val="6"/>
        </w:numPr>
        <w:tabs>
          <w:tab w:val="left" w:pos="1000"/>
        </w:tabs>
        <w:spacing w:before="284"/>
        <w:ind w:left="1000" w:hanging="138"/>
        <w:rPr>
          <w:sz w:val="24"/>
        </w:rPr>
      </w:pPr>
      <w:r>
        <w:rPr>
          <w:color w:val="231F20"/>
          <w:spacing w:val="-5"/>
          <w:sz w:val="24"/>
        </w:rPr>
        <w:t>Total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buget:</w:t>
      </w:r>
    </w:p>
    <w:p w:rsidR="009D4D12" w:rsidRDefault="005D57D6">
      <w:pPr>
        <w:pStyle w:val="ListParagraph"/>
        <w:numPr>
          <w:ilvl w:val="1"/>
          <w:numId w:val="6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pacing w:val="-2"/>
          <w:sz w:val="24"/>
        </w:rPr>
        <w:t>Surse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finanţare:</w:t>
      </w:r>
    </w:p>
    <w:p w:rsidR="009D4D12" w:rsidRDefault="009D4D12">
      <w:pPr>
        <w:pStyle w:val="BodyText"/>
        <w:ind w:left="0"/>
      </w:pPr>
    </w:p>
    <w:p w:rsidR="009D4D12" w:rsidRDefault="009D4D12">
      <w:pPr>
        <w:pStyle w:val="BodyText"/>
        <w:spacing w:before="53"/>
        <w:ind w:left="0"/>
      </w:pPr>
    </w:p>
    <w:p w:rsidR="009D4D12" w:rsidRDefault="005D57D6">
      <w:pPr>
        <w:pStyle w:val="BodyText"/>
        <w:spacing w:line="256" w:lineRule="auto"/>
        <w:ind w:firstLine="720"/>
      </w:pPr>
      <w:r>
        <w:rPr>
          <w:color w:val="231F20"/>
          <w:w w:val="105"/>
        </w:rPr>
        <w:t>Declarăm pe propria răspundere că informaţiile furnizate sunt reale și că acceptăm prevederile Caietului de sarcini FRA.</w:t>
      </w:r>
    </w:p>
    <w:p w:rsidR="009D4D12" w:rsidRDefault="009D4D12">
      <w:pPr>
        <w:pStyle w:val="BodyText"/>
        <w:ind w:left="0"/>
      </w:pPr>
    </w:p>
    <w:p w:rsidR="009D4D12" w:rsidRDefault="009D4D12">
      <w:pPr>
        <w:pStyle w:val="BodyText"/>
        <w:spacing w:before="34"/>
        <w:ind w:left="0"/>
      </w:pPr>
    </w:p>
    <w:p w:rsidR="009D4D12" w:rsidRDefault="005D57D6">
      <w:pPr>
        <w:pStyle w:val="BodyText"/>
      </w:pPr>
      <w:r>
        <w:rPr>
          <w:color w:val="231F20"/>
        </w:rPr>
        <w:t>Semnătură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și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ștampilă</w:t>
      </w:r>
    </w:p>
    <w:p w:rsidR="009D4D12" w:rsidRDefault="009D4D12">
      <w:pPr>
        <w:pStyle w:val="BodyText"/>
        <w:sectPr w:rsidR="009D4D12">
          <w:pgSz w:w="11910" w:h="16840"/>
          <w:pgMar w:top="960" w:right="708" w:bottom="280" w:left="1275" w:header="720" w:footer="720" w:gutter="0"/>
          <w:cols w:space="720"/>
        </w:sectPr>
      </w:pPr>
    </w:p>
    <w:p w:rsidR="009D4D12" w:rsidRDefault="005D57D6">
      <w:pPr>
        <w:pStyle w:val="Heading1"/>
        <w:tabs>
          <w:tab w:val="left" w:pos="4419"/>
        </w:tabs>
        <w:ind w:left="3230"/>
      </w:pPr>
      <w:r>
        <w:rPr>
          <w:b w:val="0"/>
          <w:color w:val="231F20"/>
          <w:spacing w:val="-8"/>
        </w:rPr>
        <w:lastRenderedPageBreak/>
        <w:t>ANEXA</w:t>
      </w:r>
      <w:r>
        <w:rPr>
          <w:b w:val="0"/>
          <w:color w:val="231F20"/>
          <w:spacing w:val="-3"/>
        </w:rPr>
        <w:t xml:space="preserve"> </w:t>
      </w:r>
      <w:r>
        <w:rPr>
          <w:b w:val="0"/>
          <w:color w:val="231F20"/>
          <w:spacing w:val="-10"/>
        </w:rPr>
        <w:t>2</w:t>
      </w:r>
      <w:r>
        <w:rPr>
          <w:b w:val="0"/>
          <w:color w:val="231F20"/>
        </w:rPr>
        <w:tab/>
      </w:r>
      <w:r>
        <w:rPr>
          <w:color w:val="231F20"/>
          <w:spacing w:val="-4"/>
        </w:rPr>
        <w:t>MODEL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–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SCRISOARE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ANGA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4"/>
        </w:rPr>
        <w:t>JAMENT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FINANCIAR</w:t>
      </w:r>
    </w:p>
    <w:p w:rsidR="009D4D12" w:rsidRDefault="009D4D12">
      <w:pPr>
        <w:pStyle w:val="BodyText"/>
        <w:ind w:left="0"/>
        <w:rPr>
          <w:rFonts w:ascii="Trebuchet MS"/>
          <w:b/>
          <w:i/>
        </w:rPr>
      </w:pPr>
    </w:p>
    <w:p w:rsidR="009D4D12" w:rsidRDefault="009D4D12">
      <w:pPr>
        <w:pStyle w:val="BodyText"/>
        <w:ind w:left="0"/>
        <w:rPr>
          <w:rFonts w:ascii="Trebuchet MS"/>
          <w:b/>
          <w:i/>
        </w:rPr>
      </w:pPr>
    </w:p>
    <w:p w:rsidR="009D4D12" w:rsidRDefault="009D4D12">
      <w:pPr>
        <w:pStyle w:val="BodyText"/>
        <w:ind w:left="0"/>
        <w:rPr>
          <w:rFonts w:ascii="Trebuchet MS"/>
          <w:b/>
          <w:i/>
        </w:rPr>
      </w:pPr>
    </w:p>
    <w:p w:rsidR="009D4D12" w:rsidRDefault="009D4D12">
      <w:pPr>
        <w:pStyle w:val="BodyText"/>
        <w:ind w:left="0"/>
        <w:rPr>
          <w:rFonts w:ascii="Trebuchet MS"/>
          <w:b/>
          <w:i/>
        </w:rPr>
      </w:pPr>
    </w:p>
    <w:p w:rsidR="009D4D12" w:rsidRDefault="009D4D12">
      <w:pPr>
        <w:pStyle w:val="BodyText"/>
        <w:ind w:left="0"/>
        <w:rPr>
          <w:rFonts w:ascii="Trebuchet MS"/>
          <w:b/>
          <w:i/>
        </w:rPr>
      </w:pPr>
    </w:p>
    <w:p w:rsidR="009D4D12" w:rsidRDefault="009D4D12">
      <w:pPr>
        <w:pStyle w:val="BodyText"/>
        <w:spacing w:before="80"/>
        <w:ind w:left="0"/>
        <w:rPr>
          <w:rFonts w:ascii="Trebuchet MS"/>
          <w:b/>
          <w:i/>
        </w:rPr>
      </w:pPr>
    </w:p>
    <w:p w:rsidR="009D4D12" w:rsidRDefault="005D57D6">
      <w:pPr>
        <w:pStyle w:val="BodyText"/>
      </w:pPr>
      <w:r>
        <w:rPr>
          <w:color w:val="231F20"/>
          <w:spacing w:val="-2"/>
          <w:w w:val="105"/>
        </w:rPr>
        <w:t>[Antet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autoritate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publică locală]</w:t>
      </w:r>
    </w:p>
    <w:p w:rsidR="009D4D12" w:rsidRDefault="009D4D12">
      <w:pPr>
        <w:pStyle w:val="BodyText"/>
        <w:ind w:left="0"/>
      </w:pPr>
    </w:p>
    <w:p w:rsidR="009D4D12" w:rsidRDefault="009D4D12">
      <w:pPr>
        <w:pStyle w:val="BodyText"/>
        <w:spacing w:before="54"/>
        <w:ind w:left="0"/>
      </w:pPr>
    </w:p>
    <w:p w:rsidR="009D4D12" w:rsidRDefault="005D57D6">
      <w:pPr>
        <w:pStyle w:val="BodyText"/>
      </w:pPr>
      <w:r>
        <w:rPr>
          <w:color w:val="231F20"/>
          <w:w w:val="90"/>
        </w:rPr>
        <w:t>Către: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FEDERAŢIA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ROMÂNĂ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  <w:w w:val="90"/>
        </w:rPr>
        <w:t>ATLETISM</w:t>
      </w:r>
    </w:p>
    <w:p w:rsidR="009D4D12" w:rsidRDefault="009D4D12">
      <w:pPr>
        <w:pStyle w:val="BodyText"/>
        <w:spacing w:before="36"/>
        <w:ind w:left="0"/>
      </w:pPr>
    </w:p>
    <w:p w:rsidR="009D4D12" w:rsidRDefault="005D57D6">
      <w:pPr>
        <w:pStyle w:val="BodyText"/>
        <w:tabs>
          <w:tab w:val="left" w:leader="dot" w:pos="5340"/>
        </w:tabs>
      </w:pPr>
      <w:r>
        <w:rPr>
          <w:color w:val="231F20"/>
          <w:spacing w:val="-2"/>
        </w:rPr>
        <w:t>Subsemnatul/Subsemnata</w:t>
      </w:r>
      <w:r>
        <w:rPr>
          <w:color w:val="231F20"/>
        </w:rPr>
        <w:tab/>
        <w:t>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în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calitate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ordonator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principal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5"/>
        </w:rPr>
        <w:t>de</w:t>
      </w:r>
    </w:p>
    <w:p w:rsidR="009D4D12" w:rsidRDefault="005D57D6">
      <w:pPr>
        <w:pStyle w:val="BodyText"/>
        <w:tabs>
          <w:tab w:val="left" w:leader="dot" w:pos="6387"/>
        </w:tabs>
        <w:spacing w:before="18"/>
      </w:pPr>
      <w:r>
        <w:rPr>
          <w:color w:val="231F20"/>
        </w:rPr>
        <w:t>credite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reprezentant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legal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5"/>
        </w:rPr>
        <w:t>al</w:t>
      </w:r>
      <w:r>
        <w:rPr>
          <w:color w:val="231F20"/>
        </w:rPr>
        <w:tab/>
        <w:t>(denumirea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autorităţii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publice),</w:t>
      </w:r>
    </w:p>
    <w:p w:rsidR="009D4D12" w:rsidRDefault="005D57D6">
      <w:pPr>
        <w:pStyle w:val="BodyText"/>
        <w:tabs>
          <w:tab w:val="left" w:leader="dot" w:pos="3708"/>
        </w:tabs>
        <w:spacing w:before="18"/>
      </w:pPr>
      <w:r>
        <w:rPr>
          <w:color w:val="231F20"/>
        </w:rPr>
        <w:t>cu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sediul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în</w:t>
      </w:r>
      <w:r>
        <w:rPr>
          <w:color w:val="231F20"/>
        </w:rPr>
        <w:tab/>
      </w:r>
      <w:r>
        <w:rPr>
          <w:color w:val="231F20"/>
          <w:spacing w:val="-10"/>
        </w:rPr>
        <w:t>,</w:t>
      </w:r>
    </w:p>
    <w:p w:rsidR="009D4D12" w:rsidRDefault="005D57D6">
      <w:pPr>
        <w:pStyle w:val="BodyText"/>
        <w:spacing w:before="18" w:line="256" w:lineRule="auto"/>
        <w:ind w:right="8272"/>
      </w:pPr>
      <w:r>
        <w:rPr>
          <w:color w:val="231F20"/>
        </w:rPr>
        <w:t>prin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prezenta, </w:t>
      </w:r>
      <w:r>
        <w:rPr>
          <w:color w:val="231F20"/>
          <w:spacing w:val="-10"/>
        </w:rPr>
        <w:t>NE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ANGA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10"/>
        </w:rPr>
        <w:t>JĂM</w:t>
      </w:r>
    </w:p>
    <w:p w:rsidR="009D4D12" w:rsidRDefault="005D57D6">
      <w:pPr>
        <w:pStyle w:val="BodyText"/>
        <w:spacing w:line="256" w:lineRule="auto"/>
      </w:pPr>
      <w:r>
        <w:rPr>
          <w:color w:val="231F20"/>
        </w:rPr>
        <w:t>să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asigurăm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resursele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financiare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necesare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organizării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competiţiei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…………………………………. (denumirea oficială a competiţiei), competiţie de nivel naţional/internaţional, înscrisă în Calendarul competiţional al Federaţiei Române de Atletism – anul 2026, ce urmează a se </w:t>
      </w:r>
      <w:r>
        <w:rPr>
          <w:color w:val="231F20"/>
          <w:w w:val="115"/>
        </w:rPr>
        <w:t>desfășura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în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localitatea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………………………………….,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în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perioada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………………………………….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05"/>
        </w:rPr>
        <w:t>.</w:t>
      </w:r>
    </w:p>
    <w:p w:rsidR="009D4D12" w:rsidRDefault="005D57D6">
      <w:pPr>
        <w:pStyle w:val="BodyText"/>
        <w:tabs>
          <w:tab w:val="left" w:leader="dot" w:pos="7766"/>
        </w:tabs>
        <w:spacing w:line="267" w:lineRule="exact"/>
      </w:pPr>
      <w:r>
        <w:rPr>
          <w:color w:val="231F20"/>
        </w:rPr>
        <w:t>Angajamentul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financiar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vizează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suma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maximă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de</w:t>
      </w:r>
      <w:r>
        <w:rPr>
          <w:color w:val="231F20"/>
        </w:rPr>
        <w:tab/>
        <w:t>lei,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sumă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5"/>
        </w:rPr>
        <w:t>fi</w:t>
      </w:r>
    </w:p>
    <w:p w:rsidR="009D4D12" w:rsidRDefault="005D57D6">
      <w:pPr>
        <w:pStyle w:val="BodyText"/>
        <w:spacing w:before="15" w:line="256" w:lineRule="auto"/>
        <w:ind w:right="257"/>
      </w:pPr>
      <w:r>
        <w:rPr>
          <w:color w:val="231F20"/>
        </w:rPr>
        <w:t>alocată pentru acoperirea cheltuielilor legate de organizarea competiţiei, incluzând, fără a se limita la: logistică sportivă, infrastructură, servicii medicale, ordine publică, producţie media (transmisiune live), cazare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și alte cheltuieli prevăzute în Caietul de sarcini FRA.</w:t>
      </w:r>
    </w:p>
    <w:p w:rsidR="009D4D12" w:rsidRDefault="005D57D6">
      <w:pPr>
        <w:pStyle w:val="BodyText"/>
        <w:spacing w:line="256" w:lineRule="auto"/>
      </w:pPr>
      <w:r>
        <w:rPr>
          <w:color w:val="231F20"/>
        </w:rPr>
        <w:t>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asumăm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respectarea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integrală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prevederilor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Caietului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sarcini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Federaţiei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Române de Atletism și colaborarea instituţională cu organizatorul sportiv desemnat.</w:t>
      </w:r>
    </w:p>
    <w:p w:rsidR="009D4D12" w:rsidRDefault="005D57D6">
      <w:pPr>
        <w:pStyle w:val="BodyText"/>
        <w:spacing w:line="256" w:lineRule="auto"/>
        <w:ind w:right="254"/>
      </w:pPr>
      <w:r>
        <w:rPr>
          <w:color w:val="231F20"/>
        </w:rPr>
        <w:t>Prezenta scrisoare constituie un angajament ferm și este emisă pentru a fi utilizată exclu- siv în cadrul procedurii de atribuire a competiţiei menţionate.</w:t>
      </w:r>
    </w:p>
    <w:p w:rsidR="009D4D12" w:rsidRDefault="005D57D6">
      <w:pPr>
        <w:pStyle w:val="BodyText"/>
        <w:spacing w:line="256" w:lineRule="auto"/>
        <w:ind w:right="6382"/>
      </w:pPr>
      <w:r>
        <w:rPr>
          <w:color w:val="231F20"/>
          <w:w w:val="115"/>
        </w:rPr>
        <w:t xml:space="preserve">Data: ……………………. </w:t>
      </w:r>
      <w:r>
        <w:rPr>
          <w:color w:val="231F20"/>
          <w:w w:val="110"/>
        </w:rPr>
        <w:t>Semnătura: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…………………….</w:t>
      </w:r>
    </w:p>
    <w:p w:rsidR="009D4D12" w:rsidRDefault="005D57D6">
      <w:pPr>
        <w:pStyle w:val="BodyText"/>
        <w:spacing w:line="256" w:lineRule="auto"/>
        <w:ind w:right="6382"/>
      </w:pPr>
      <w:r>
        <w:rPr>
          <w:color w:val="231F20"/>
          <w:w w:val="105"/>
        </w:rPr>
        <w:t>Nume și prenume: ……………………. Funcţia: …………………….</w:t>
      </w:r>
    </w:p>
    <w:p w:rsidR="009D4D12" w:rsidRDefault="005D57D6">
      <w:pPr>
        <w:pStyle w:val="BodyText"/>
        <w:spacing w:line="269" w:lineRule="exact"/>
      </w:pPr>
      <w:r>
        <w:rPr>
          <w:color w:val="231F20"/>
        </w:rPr>
        <w:t>Ștampilă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(după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caz)</w:t>
      </w:r>
    </w:p>
    <w:p w:rsidR="009D4D12" w:rsidRDefault="009D4D12">
      <w:pPr>
        <w:pStyle w:val="BodyText"/>
        <w:spacing w:line="269" w:lineRule="exact"/>
        <w:sectPr w:rsidR="009D4D12">
          <w:pgSz w:w="11910" w:h="16840"/>
          <w:pgMar w:top="960" w:right="708" w:bottom="280" w:left="1275" w:header="720" w:footer="720" w:gutter="0"/>
          <w:cols w:space="720"/>
        </w:sectPr>
      </w:pPr>
    </w:p>
    <w:p w:rsidR="009D4D12" w:rsidRDefault="005D57D6">
      <w:pPr>
        <w:pStyle w:val="Heading1"/>
        <w:ind w:left="1843"/>
      </w:pPr>
      <w:r>
        <w:rPr>
          <w:b w:val="0"/>
          <w:color w:val="231F20"/>
          <w:spacing w:val="-10"/>
        </w:rPr>
        <w:lastRenderedPageBreak/>
        <w:t>ANEXA 3</w:t>
      </w:r>
      <w:r>
        <w:rPr>
          <w:b w:val="0"/>
          <w:color w:val="231F20"/>
          <w:spacing w:val="50"/>
          <w:w w:val="150"/>
        </w:rPr>
        <w:t xml:space="preserve"> </w:t>
      </w:r>
      <w:r>
        <w:rPr>
          <w:color w:val="231F20"/>
          <w:spacing w:val="-10"/>
        </w:rPr>
        <w:t>GRILĂ DETALIATĂ DE EVALUARE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0"/>
        </w:rPr>
        <w:t>ȘI PUNCTA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10"/>
        </w:rPr>
        <w:t>J AL CANDIDATURILOR</w:t>
      </w:r>
    </w:p>
    <w:p w:rsidR="009D4D12" w:rsidRDefault="009D4D12">
      <w:pPr>
        <w:pStyle w:val="BodyText"/>
        <w:ind w:left="0"/>
        <w:rPr>
          <w:rFonts w:ascii="Trebuchet MS"/>
          <w:b/>
          <w:i/>
        </w:rPr>
      </w:pPr>
    </w:p>
    <w:p w:rsidR="009D4D12" w:rsidRDefault="009D4D12">
      <w:pPr>
        <w:pStyle w:val="BodyText"/>
        <w:ind w:left="0"/>
        <w:rPr>
          <w:rFonts w:ascii="Trebuchet MS"/>
          <w:b/>
          <w:i/>
        </w:rPr>
      </w:pPr>
    </w:p>
    <w:p w:rsidR="009D4D12" w:rsidRDefault="009D4D12">
      <w:pPr>
        <w:pStyle w:val="BodyText"/>
        <w:spacing w:before="5"/>
        <w:ind w:left="0"/>
        <w:rPr>
          <w:rFonts w:ascii="Trebuchet MS"/>
          <w:b/>
          <w:i/>
        </w:rPr>
      </w:pPr>
    </w:p>
    <w:p w:rsidR="009D4D12" w:rsidRDefault="005D57D6">
      <w:pPr>
        <w:pStyle w:val="ListParagraph"/>
        <w:numPr>
          <w:ilvl w:val="0"/>
          <w:numId w:val="5"/>
        </w:numPr>
        <w:tabs>
          <w:tab w:val="left" w:pos="1148"/>
        </w:tabs>
        <w:spacing w:before="0"/>
        <w:ind w:left="1148" w:hanging="286"/>
        <w:rPr>
          <w:sz w:val="24"/>
        </w:rPr>
      </w:pPr>
      <w:r>
        <w:rPr>
          <w:rFonts w:ascii="Arial Black" w:hAnsi="Arial Black"/>
          <w:color w:val="231F20"/>
          <w:w w:val="90"/>
          <w:sz w:val="24"/>
        </w:rPr>
        <w:t>Eligibilitate</w:t>
      </w:r>
      <w:r>
        <w:rPr>
          <w:rFonts w:ascii="Arial Black" w:hAnsi="Arial Black"/>
          <w:color w:val="231F20"/>
          <w:spacing w:val="-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(condiţii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eliminatorii)</w:t>
      </w:r>
    </w:p>
    <w:p w:rsidR="009D4D12" w:rsidRDefault="009D4D12">
      <w:pPr>
        <w:pStyle w:val="BodyText"/>
        <w:spacing w:before="11"/>
        <w:ind w:left="0"/>
      </w:pPr>
    </w:p>
    <w:p w:rsidR="009D4D12" w:rsidRDefault="005D57D6">
      <w:pPr>
        <w:pStyle w:val="ListParagraph"/>
        <w:numPr>
          <w:ilvl w:val="1"/>
          <w:numId w:val="6"/>
        </w:numPr>
        <w:tabs>
          <w:tab w:val="left" w:pos="1000"/>
        </w:tabs>
        <w:spacing w:before="1"/>
        <w:ind w:left="1000" w:hanging="138"/>
        <w:rPr>
          <w:sz w:val="24"/>
        </w:rPr>
      </w:pPr>
      <w:r>
        <w:rPr>
          <w:color w:val="231F20"/>
          <w:spacing w:val="-8"/>
          <w:sz w:val="24"/>
        </w:rPr>
        <w:t>afiliere</w:t>
      </w:r>
      <w:r>
        <w:rPr>
          <w:color w:val="231F20"/>
          <w:sz w:val="24"/>
        </w:rPr>
        <w:t xml:space="preserve"> </w:t>
      </w:r>
      <w:r>
        <w:rPr>
          <w:color w:val="231F20"/>
          <w:spacing w:val="-8"/>
          <w:sz w:val="24"/>
        </w:rPr>
        <w:t>FRA</w:t>
      </w:r>
      <w:r>
        <w:rPr>
          <w:color w:val="231F20"/>
          <w:sz w:val="24"/>
        </w:rPr>
        <w:t xml:space="preserve"> </w:t>
      </w:r>
      <w:r>
        <w:rPr>
          <w:color w:val="231F20"/>
          <w:spacing w:val="-8"/>
          <w:sz w:val="24"/>
        </w:rPr>
        <w:t>valabilă;</w:t>
      </w:r>
    </w:p>
    <w:p w:rsidR="009D4D12" w:rsidRDefault="005D57D6">
      <w:pPr>
        <w:pStyle w:val="ListParagraph"/>
        <w:numPr>
          <w:ilvl w:val="1"/>
          <w:numId w:val="6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z w:val="24"/>
        </w:rPr>
        <w:t>lipsa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datoriilor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către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pacing w:val="-4"/>
          <w:sz w:val="24"/>
        </w:rPr>
        <w:t>FRA;</w:t>
      </w:r>
    </w:p>
    <w:p w:rsidR="009D4D12" w:rsidRDefault="005D57D6">
      <w:pPr>
        <w:pStyle w:val="ListParagraph"/>
        <w:numPr>
          <w:ilvl w:val="1"/>
          <w:numId w:val="6"/>
        </w:numPr>
        <w:tabs>
          <w:tab w:val="left" w:pos="1000"/>
        </w:tabs>
        <w:spacing w:before="17"/>
        <w:ind w:left="1000" w:hanging="138"/>
        <w:rPr>
          <w:sz w:val="24"/>
        </w:rPr>
      </w:pPr>
      <w:r>
        <w:rPr>
          <w:color w:val="231F20"/>
          <w:sz w:val="24"/>
        </w:rPr>
        <w:t>scrisoare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angajament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financiar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(obligatorie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pentru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nivel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pacing w:val="-2"/>
          <w:sz w:val="24"/>
        </w:rPr>
        <w:t>naţional/internaţional).</w:t>
      </w:r>
    </w:p>
    <w:p w:rsidR="009D4D12" w:rsidRDefault="005D57D6">
      <w:pPr>
        <w:pStyle w:val="ListParagraph"/>
        <w:numPr>
          <w:ilvl w:val="0"/>
          <w:numId w:val="5"/>
        </w:numPr>
        <w:tabs>
          <w:tab w:val="left" w:pos="1138"/>
        </w:tabs>
        <w:spacing w:before="265"/>
        <w:ind w:left="1138" w:hanging="276"/>
        <w:rPr>
          <w:sz w:val="24"/>
        </w:rPr>
      </w:pPr>
      <w:r>
        <w:rPr>
          <w:rFonts w:ascii="Arial Black"/>
          <w:color w:val="231F20"/>
          <w:spacing w:val="-2"/>
          <w:w w:val="90"/>
          <w:sz w:val="24"/>
        </w:rPr>
        <w:t>Criterii</w:t>
      </w:r>
      <w:r>
        <w:rPr>
          <w:rFonts w:ascii="Arial Black"/>
          <w:color w:val="231F20"/>
          <w:spacing w:val="-6"/>
          <w:w w:val="90"/>
          <w:sz w:val="24"/>
        </w:rPr>
        <w:t xml:space="preserve"> </w:t>
      </w:r>
      <w:r>
        <w:rPr>
          <w:rFonts w:ascii="Arial Black"/>
          <w:color w:val="231F20"/>
          <w:spacing w:val="-2"/>
          <w:w w:val="90"/>
          <w:sz w:val="24"/>
        </w:rPr>
        <w:t>de</w:t>
      </w:r>
      <w:r>
        <w:rPr>
          <w:rFonts w:ascii="Arial Black"/>
          <w:color w:val="231F20"/>
          <w:spacing w:val="-5"/>
          <w:w w:val="90"/>
          <w:sz w:val="24"/>
        </w:rPr>
        <w:t xml:space="preserve"> </w:t>
      </w:r>
      <w:r>
        <w:rPr>
          <w:rFonts w:ascii="Arial Black"/>
          <w:color w:val="231F20"/>
          <w:spacing w:val="-2"/>
          <w:w w:val="90"/>
          <w:sz w:val="24"/>
        </w:rPr>
        <w:t>evaluare</w:t>
      </w:r>
      <w:r>
        <w:rPr>
          <w:rFonts w:ascii="Arial Black"/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(100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puncte)</w:t>
      </w:r>
    </w:p>
    <w:p w:rsidR="009D4D12" w:rsidRDefault="009D4D12">
      <w:pPr>
        <w:pStyle w:val="BodyText"/>
        <w:spacing w:before="12"/>
        <w:ind w:left="0"/>
      </w:pPr>
    </w:p>
    <w:p w:rsidR="009D4D12" w:rsidRDefault="005D57D6">
      <w:pPr>
        <w:pStyle w:val="ListParagraph"/>
        <w:numPr>
          <w:ilvl w:val="1"/>
          <w:numId w:val="5"/>
        </w:numPr>
        <w:tabs>
          <w:tab w:val="left" w:pos="1123"/>
        </w:tabs>
        <w:spacing w:before="0"/>
        <w:ind w:left="1123" w:hanging="261"/>
        <w:rPr>
          <w:color w:val="231F20"/>
          <w:sz w:val="24"/>
        </w:rPr>
      </w:pPr>
      <w:r>
        <w:rPr>
          <w:color w:val="231F20"/>
          <w:sz w:val="24"/>
        </w:rPr>
        <w:t>Experienţă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sz w:val="24"/>
        </w:rPr>
        <w:t>organizatorică</w:t>
      </w:r>
      <w:r>
        <w:rPr>
          <w:color w:val="231F20"/>
          <w:spacing w:val="29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29"/>
          <w:sz w:val="24"/>
        </w:rPr>
        <w:t xml:space="preserve"> </w:t>
      </w:r>
      <w:r>
        <w:rPr>
          <w:color w:val="231F20"/>
          <w:sz w:val="24"/>
        </w:rPr>
        <w:t>max.</w:t>
      </w:r>
      <w:r>
        <w:rPr>
          <w:color w:val="231F20"/>
          <w:spacing w:val="29"/>
          <w:sz w:val="24"/>
        </w:rPr>
        <w:t xml:space="preserve"> </w:t>
      </w:r>
      <w:r>
        <w:rPr>
          <w:color w:val="231F20"/>
          <w:sz w:val="24"/>
        </w:rPr>
        <w:t>25</w:t>
      </w:r>
      <w:r>
        <w:rPr>
          <w:color w:val="231F20"/>
          <w:spacing w:val="29"/>
          <w:sz w:val="24"/>
        </w:rPr>
        <w:t xml:space="preserve"> </w:t>
      </w:r>
      <w:r>
        <w:rPr>
          <w:color w:val="231F20"/>
          <w:spacing w:val="-10"/>
          <w:sz w:val="24"/>
        </w:rPr>
        <w:t>p</w:t>
      </w:r>
    </w:p>
    <w:p w:rsidR="009D4D12" w:rsidRDefault="005D57D6">
      <w:pPr>
        <w:pStyle w:val="ListParagraph"/>
        <w:numPr>
          <w:ilvl w:val="2"/>
          <w:numId w:val="5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z w:val="24"/>
        </w:rPr>
        <w:t>competiţii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locale: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5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pacing w:val="-10"/>
          <w:sz w:val="24"/>
        </w:rPr>
        <w:t>p</w:t>
      </w:r>
    </w:p>
    <w:p w:rsidR="009D4D12" w:rsidRDefault="005D57D6">
      <w:pPr>
        <w:pStyle w:val="ListParagraph"/>
        <w:numPr>
          <w:ilvl w:val="2"/>
          <w:numId w:val="5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z w:val="24"/>
        </w:rPr>
        <w:t>competiţii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regionale: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10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pacing w:val="-10"/>
          <w:sz w:val="24"/>
        </w:rPr>
        <w:t>p</w:t>
      </w:r>
    </w:p>
    <w:p w:rsidR="009D4D12" w:rsidRDefault="005D57D6">
      <w:pPr>
        <w:pStyle w:val="ListParagraph"/>
        <w:numPr>
          <w:ilvl w:val="2"/>
          <w:numId w:val="5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z w:val="24"/>
        </w:rPr>
        <w:t>competiţii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naţionale/internaţionale: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25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pacing w:val="-10"/>
          <w:sz w:val="24"/>
        </w:rPr>
        <w:t>p</w:t>
      </w:r>
    </w:p>
    <w:p w:rsidR="009D4D12" w:rsidRDefault="009D4D12">
      <w:pPr>
        <w:pStyle w:val="BodyText"/>
        <w:spacing w:before="35"/>
        <w:ind w:left="0"/>
      </w:pPr>
    </w:p>
    <w:p w:rsidR="009D4D12" w:rsidRDefault="005D57D6">
      <w:pPr>
        <w:pStyle w:val="ListParagraph"/>
        <w:numPr>
          <w:ilvl w:val="1"/>
          <w:numId w:val="5"/>
        </w:numPr>
        <w:tabs>
          <w:tab w:val="left" w:pos="1123"/>
        </w:tabs>
        <w:spacing w:before="0"/>
        <w:ind w:left="1123" w:hanging="261"/>
        <w:rPr>
          <w:color w:val="231F20"/>
          <w:sz w:val="24"/>
        </w:rPr>
      </w:pPr>
      <w:r>
        <w:rPr>
          <w:color w:val="231F20"/>
          <w:sz w:val="24"/>
        </w:rPr>
        <w:t>Infrastructură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și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facilităţi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max.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25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pacing w:val="-10"/>
          <w:sz w:val="24"/>
        </w:rPr>
        <w:t>p</w:t>
      </w:r>
    </w:p>
    <w:p w:rsidR="009D4D12" w:rsidRDefault="005D57D6">
      <w:pPr>
        <w:pStyle w:val="ListParagraph"/>
        <w:numPr>
          <w:ilvl w:val="2"/>
          <w:numId w:val="5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z w:val="24"/>
        </w:rPr>
        <w:t>pistă/traseu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omologat: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z w:val="24"/>
        </w:rPr>
        <w:t>15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pacing w:val="-10"/>
          <w:sz w:val="24"/>
        </w:rPr>
        <w:t>p</w:t>
      </w:r>
    </w:p>
    <w:p w:rsidR="009D4D12" w:rsidRDefault="005D57D6">
      <w:pPr>
        <w:pStyle w:val="ListParagraph"/>
        <w:numPr>
          <w:ilvl w:val="2"/>
          <w:numId w:val="5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z w:val="24"/>
        </w:rPr>
        <w:t>facilităţi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auxiliare: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10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10"/>
          <w:sz w:val="24"/>
        </w:rPr>
        <w:t>p</w:t>
      </w:r>
    </w:p>
    <w:p w:rsidR="009D4D12" w:rsidRDefault="005D57D6">
      <w:pPr>
        <w:pStyle w:val="ListParagraph"/>
        <w:numPr>
          <w:ilvl w:val="1"/>
          <w:numId w:val="5"/>
        </w:numPr>
        <w:tabs>
          <w:tab w:val="left" w:pos="1127"/>
        </w:tabs>
        <w:spacing w:before="265"/>
        <w:ind w:left="1127" w:hanging="265"/>
        <w:rPr>
          <w:rFonts w:ascii="Arial Black" w:hAnsi="Arial Black"/>
          <w:color w:val="231F20"/>
          <w:sz w:val="24"/>
        </w:rPr>
      </w:pPr>
      <w:r>
        <w:rPr>
          <w:rFonts w:ascii="Arial Black" w:hAnsi="Arial Black"/>
          <w:color w:val="231F20"/>
          <w:w w:val="90"/>
          <w:sz w:val="24"/>
        </w:rPr>
        <w:t>Plan</w:t>
      </w:r>
      <w:r>
        <w:rPr>
          <w:rFonts w:ascii="Arial Black" w:hAnsi="Arial Black"/>
          <w:color w:val="231F20"/>
          <w:spacing w:val="-10"/>
          <w:w w:val="90"/>
          <w:sz w:val="24"/>
        </w:rPr>
        <w:t xml:space="preserve"> </w:t>
      </w:r>
      <w:r>
        <w:rPr>
          <w:rFonts w:ascii="Arial Black" w:hAnsi="Arial Black"/>
          <w:color w:val="231F20"/>
          <w:w w:val="90"/>
          <w:sz w:val="24"/>
        </w:rPr>
        <w:t>organizatoric</w:t>
      </w:r>
      <w:r>
        <w:rPr>
          <w:rFonts w:ascii="Arial Black" w:hAnsi="Arial Black"/>
          <w:color w:val="231F20"/>
          <w:spacing w:val="-10"/>
          <w:w w:val="90"/>
          <w:sz w:val="24"/>
        </w:rPr>
        <w:t xml:space="preserve"> </w:t>
      </w:r>
      <w:r>
        <w:rPr>
          <w:rFonts w:ascii="Arial Black" w:hAnsi="Arial Black"/>
          <w:color w:val="231F20"/>
          <w:w w:val="90"/>
          <w:sz w:val="24"/>
        </w:rPr>
        <w:t>și</w:t>
      </w:r>
      <w:r>
        <w:rPr>
          <w:rFonts w:ascii="Arial Black" w:hAnsi="Arial Black"/>
          <w:color w:val="231F20"/>
          <w:spacing w:val="-9"/>
          <w:w w:val="90"/>
          <w:sz w:val="24"/>
        </w:rPr>
        <w:t xml:space="preserve"> </w:t>
      </w:r>
      <w:r>
        <w:rPr>
          <w:rFonts w:ascii="Arial Black" w:hAnsi="Arial Black"/>
          <w:color w:val="231F20"/>
          <w:w w:val="90"/>
          <w:sz w:val="24"/>
        </w:rPr>
        <w:t>siguranţă</w:t>
      </w:r>
      <w:r>
        <w:rPr>
          <w:rFonts w:ascii="Arial Black" w:hAnsi="Arial Black"/>
          <w:color w:val="231F20"/>
          <w:spacing w:val="-1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–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w w:val="90"/>
          <w:sz w:val="24"/>
        </w:rPr>
        <w:t>max.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90"/>
          <w:sz w:val="24"/>
        </w:rPr>
        <w:t>20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12"/>
          <w:w w:val="90"/>
          <w:sz w:val="24"/>
        </w:rPr>
        <w:t>p</w:t>
      </w:r>
    </w:p>
    <w:p w:rsidR="009D4D12" w:rsidRDefault="009D4D12">
      <w:pPr>
        <w:pStyle w:val="BodyText"/>
        <w:spacing w:before="12"/>
        <w:ind w:left="0"/>
      </w:pPr>
    </w:p>
    <w:p w:rsidR="009D4D12" w:rsidRDefault="005D57D6">
      <w:pPr>
        <w:pStyle w:val="ListParagraph"/>
        <w:numPr>
          <w:ilvl w:val="2"/>
          <w:numId w:val="5"/>
        </w:numPr>
        <w:tabs>
          <w:tab w:val="left" w:pos="1000"/>
        </w:tabs>
        <w:spacing w:before="0"/>
        <w:ind w:left="1000" w:hanging="138"/>
        <w:rPr>
          <w:sz w:val="24"/>
        </w:rPr>
      </w:pPr>
      <w:r>
        <w:rPr>
          <w:color w:val="231F20"/>
          <w:sz w:val="24"/>
        </w:rPr>
        <w:t>plan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medical: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8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10"/>
          <w:sz w:val="24"/>
        </w:rPr>
        <w:t>p</w:t>
      </w:r>
    </w:p>
    <w:p w:rsidR="009D4D12" w:rsidRDefault="005D57D6">
      <w:pPr>
        <w:pStyle w:val="ListParagraph"/>
        <w:numPr>
          <w:ilvl w:val="2"/>
          <w:numId w:val="5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z w:val="24"/>
        </w:rPr>
        <w:t>plan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securitate: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6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pacing w:val="-10"/>
          <w:sz w:val="24"/>
        </w:rPr>
        <w:t>p</w:t>
      </w:r>
    </w:p>
    <w:p w:rsidR="009D4D12" w:rsidRDefault="005D57D6">
      <w:pPr>
        <w:pStyle w:val="ListParagraph"/>
        <w:numPr>
          <w:ilvl w:val="2"/>
          <w:numId w:val="5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z w:val="24"/>
        </w:rPr>
        <w:t>management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eveniment: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6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pacing w:val="-10"/>
          <w:sz w:val="24"/>
        </w:rPr>
        <w:t>p</w:t>
      </w:r>
    </w:p>
    <w:p w:rsidR="009D4D12" w:rsidRDefault="005D57D6">
      <w:pPr>
        <w:pStyle w:val="ListParagraph"/>
        <w:numPr>
          <w:ilvl w:val="1"/>
          <w:numId w:val="5"/>
        </w:numPr>
        <w:tabs>
          <w:tab w:val="left" w:pos="1127"/>
        </w:tabs>
        <w:spacing w:before="264"/>
        <w:ind w:left="1127" w:hanging="265"/>
        <w:rPr>
          <w:rFonts w:ascii="Arial Black" w:hAnsi="Arial Black"/>
          <w:color w:val="231F20"/>
          <w:sz w:val="24"/>
        </w:rPr>
      </w:pPr>
      <w:r>
        <w:rPr>
          <w:rFonts w:ascii="Arial Black" w:hAnsi="Arial Black"/>
          <w:color w:val="231F20"/>
          <w:w w:val="90"/>
          <w:sz w:val="24"/>
        </w:rPr>
        <w:t>Sustenabilitate</w:t>
      </w:r>
      <w:r>
        <w:rPr>
          <w:rFonts w:ascii="Arial Black" w:hAnsi="Arial Black"/>
          <w:color w:val="231F20"/>
          <w:spacing w:val="-6"/>
          <w:w w:val="90"/>
          <w:sz w:val="24"/>
        </w:rPr>
        <w:t xml:space="preserve"> </w:t>
      </w:r>
      <w:r>
        <w:rPr>
          <w:rFonts w:ascii="Arial Black" w:hAnsi="Arial Black"/>
          <w:color w:val="231F20"/>
          <w:w w:val="90"/>
          <w:sz w:val="24"/>
        </w:rPr>
        <w:t>financiară</w:t>
      </w:r>
      <w:r>
        <w:rPr>
          <w:rFonts w:ascii="Arial Black" w:hAnsi="Arial Black"/>
          <w:color w:val="231F20"/>
          <w:spacing w:val="-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–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w w:val="90"/>
          <w:sz w:val="24"/>
        </w:rPr>
        <w:t>max.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w w:val="90"/>
          <w:sz w:val="24"/>
        </w:rPr>
        <w:t>15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pacing w:val="-10"/>
          <w:w w:val="90"/>
          <w:sz w:val="24"/>
        </w:rPr>
        <w:t>p</w:t>
      </w:r>
    </w:p>
    <w:p w:rsidR="009D4D12" w:rsidRDefault="009D4D12">
      <w:pPr>
        <w:pStyle w:val="BodyText"/>
        <w:spacing w:before="12"/>
        <w:ind w:left="0"/>
      </w:pPr>
    </w:p>
    <w:p w:rsidR="009D4D12" w:rsidRDefault="005D57D6">
      <w:pPr>
        <w:pStyle w:val="ListParagraph"/>
        <w:numPr>
          <w:ilvl w:val="2"/>
          <w:numId w:val="5"/>
        </w:numPr>
        <w:tabs>
          <w:tab w:val="left" w:pos="1000"/>
        </w:tabs>
        <w:spacing w:before="0"/>
        <w:ind w:left="1000" w:hanging="138"/>
        <w:rPr>
          <w:sz w:val="24"/>
        </w:rPr>
      </w:pPr>
      <w:r>
        <w:rPr>
          <w:color w:val="231F20"/>
          <w:sz w:val="24"/>
        </w:rPr>
        <w:t>buget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echilibrat: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8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pacing w:val="-10"/>
          <w:sz w:val="24"/>
        </w:rPr>
        <w:t>p</w:t>
      </w:r>
    </w:p>
    <w:p w:rsidR="009D4D12" w:rsidRDefault="005D57D6">
      <w:pPr>
        <w:pStyle w:val="ListParagraph"/>
        <w:numPr>
          <w:ilvl w:val="2"/>
          <w:numId w:val="5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z w:val="24"/>
        </w:rPr>
        <w:t>cofinanţare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publică/privată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confirmată: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7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pacing w:val="-10"/>
          <w:sz w:val="24"/>
        </w:rPr>
        <w:t>p</w:t>
      </w:r>
    </w:p>
    <w:p w:rsidR="009D4D12" w:rsidRDefault="005D57D6">
      <w:pPr>
        <w:pStyle w:val="ListParagraph"/>
        <w:numPr>
          <w:ilvl w:val="1"/>
          <w:numId w:val="5"/>
        </w:numPr>
        <w:tabs>
          <w:tab w:val="left" w:pos="1127"/>
        </w:tabs>
        <w:spacing w:before="264" w:line="335" w:lineRule="exact"/>
        <w:ind w:left="1127" w:hanging="265"/>
        <w:rPr>
          <w:rFonts w:ascii="Arial Black" w:hAnsi="Arial Black"/>
          <w:color w:val="231F20"/>
          <w:sz w:val="24"/>
        </w:rPr>
      </w:pPr>
      <w:r>
        <w:rPr>
          <w:rFonts w:ascii="Arial Black" w:hAnsi="Arial Black"/>
          <w:color w:val="231F20"/>
          <w:w w:val="90"/>
          <w:sz w:val="24"/>
        </w:rPr>
        <w:t>Impact</w:t>
      </w:r>
      <w:r>
        <w:rPr>
          <w:rFonts w:ascii="Arial Black" w:hAnsi="Arial Black"/>
          <w:color w:val="231F20"/>
          <w:spacing w:val="-9"/>
          <w:w w:val="90"/>
          <w:sz w:val="24"/>
        </w:rPr>
        <w:t xml:space="preserve"> </w:t>
      </w:r>
      <w:r>
        <w:rPr>
          <w:rFonts w:ascii="Arial Black" w:hAnsi="Arial Black"/>
          <w:color w:val="231F20"/>
          <w:w w:val="90"/>
          <w:sz w:val="24"/>
        </w:rPr>
        <w:t>sportiv</w:t>
      </w:r>
      <w:r>
        <w:rPr>
          <w:rFonts w:ascii="Arial Black" w:hAnsi="Arial Black"/>
          <w:color w:val="231F20"/>
          <w:spacing w:val="-9"/>
          <w:w w:val="90"/>
          <w:sz w:val="24"/>
        </w:rPr>
        <w:t xml:space="preserve"> </w:t>
      </w:r>
      <w:r>
        <w:rPr>
          <w:rFonts w:ascii="Arial Black" w:hAnsi="Arial Black"/>
          <w:color w:val="231F20"/>
          <w:w w:val="90"/>
          <w:sz w:val="24"/>
        </w:rPr>
        <w:t>și</w:t>
      </w:r>
      <w:r>
        <w:rPr>
          <w:rFonts w:ascii="Arial Black" w:hAnsi="Arial Black"/>
          <w:color w:val="231F20"/>
          <w:spacing w:val="-9"/>
          <w:w w:val="90"/>
          <w:sz w:val="24"/>
        </w:rPr>
        <w:t xml:space="preserve"> </w:t>
      </w:r>
      <w:r>
        <w:rPr>
          <w:rFonts w:ascii="Arial Black" w:hAnsi="Arial Black"/>
          <w:color w:val="231F20"/>
          <w:w w:val="90"/>
          <w:sz w:val="24"/>
        </w:rPr>
        <w:t>de</w:t>
      </w:r>
      <w:r>
        <w:rPr>
          <w:rFonts w:ascii="Arial Black" w:hAnsi="Arial Black"/>
          <w:color w:val="231F20"/>
          <w:spacing w:val="-8"/>
          <w:w w:val="90"/>
          <w:sz w:val="24"/>
        </w:rPr>
        <w:t xml:space="preserve"> </w:t>
      </w:r>
      <w:r>
        <w:rPr>
          <w:rFonts w:ascii="Arial Black" w:hAnsi="Arial Black"/>
          <w:color w:val="231F20"/>
          <w:w w:val="90"/>
          <w:sz w:val="24"/>
        </w:rPr>
        <w:t>dezvoltare</w:t>
      </w:r>
      <w:r>
        <w:rPr>
          <w:rFonts w:ascii="Arial Black" w:hAnsi="Arial Black"/>
          <w:color w:val="231F20"/>
          <w:spacing w:val="-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–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w w:val="90"/>
          <w:sz w:val="24"/>
        </w:rPr>
        <w:t>max.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w w:val="90"/>
          <w:sz w:val="24"/>
        </w:rPr>
        <w:t>15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12"/>
          <w:w w:val="90"/>
          <w:sz w:val="24"/>
        </w:rPr>
        <w:t>p</w:t>
      </w:r>
    </w:p>
    <w:p w:rsidR="009D4D12" w:rsidRDefault="005D57D6">
      <w:pPr>
        <w:pStyle w:val="ListParagraph"/>
        <w:numPr>
          <w:ilvl w:val="2"/>
          <w:numId w:val="5"/>
        </w:numPr>
        <w:tabs>
          <w:tab w:val="left" w:pos="1000"/>
        </w:tabs>
        <w:spacing w:before="0" w:line="269" w:lineRule="exact"/>
        <w:ind w:left="1000" w:hanging="138"/>
        <w:rPr>
          <w:sz w:val="24"/>
        </w:rPr>
      </w:pPr>
      <w:r>
        <w:rPr>
          <w:color w:val="231F20"/>
          <w:sz w:val="24"/>
        </w:rPr>
        <w:t>participare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estimată: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5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pacing w:val="-10"/>
          <w:sz w:val="24"/>
        </w:rPr>
        <w:t>p</w:t>
      </w:r>
    </w:p>
    <w:p w:rsidR="009D4D12" w:rsidRDefault="005D57D6">
      <w:pPr>
        <w:pStyle w:val="ListParagraph"/>
        <w:numPr>
          <w:ilvl w:val="2"/>
          <w:numId w:val="5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z w:val="24"/>
        </w:rPr>
        <w:t>vizibilitate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media: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5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10"/>
          <w:sz w:val="24"/>
        </w:rPr>
        <w:t>p</w:t>
      </w:r>
    </w:p>
    <w:p w:rsidR="009D4D12" w:rsidRDefault="005D57D6">
      <w:pPr>
        <w:pStyle w:val="ListParagraph"/>
        <w:numPr>
          <w:ilvl w:val="2"/>
          <w:numId w:val="5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z w:val="24"/>
        </w:rPr>
        <w:t>contribuţie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dezvoltare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locală: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5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pacing w:val="-10"/>
          <w:sz w:val="24"/>
        </w:rPr>
        <w:t>p</w:t>
      </w:r>
    </w:p>
    <w:p w:rsidR="009D4D12" w:rsidRDefault="009D4D12">
      <w:pPr>
        <w:pStyle w:val="BodyText"/>
        <w:ind w:left="0"/>
      </w:pPr>
    </w:p>
    <w:p w:rsidR="009D4D12" w:rsidRDefault="009D4D12">
      <w:pPr>
        <w:pStyle w:val="BodyText"/>
        <w:spacing w:before="54"/>
        <w:ind w:left="0"/>
      </w:pPr>
    </w:p>
    <w:p w:rsidR="009D4D12" w:rsidRDefault="005D57D6">
      <w:pPr>
        <w:pStyle w:val="BodyText"/>
        <w:ind w:left="862"/>
      </w:pPr>
      <w:r>
        <w:rPr>
          <w:color w:val="231F20"/>
          <w:w w:val="105"/>
        </w:rPr>
        <w:t>Prag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minim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calificare: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70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puncte.</w:t>
      </w:r>
    </w:p>
    <w:p w:rsidR="009D4D12" w:rsidRDefault="009D4D12">
      <w:pPr>
        <w:pStyle w:val="BodyText"/>
        <w:sectPr w:rsidR="009D4D12">
          <w:pgSz w:w="11910" w:h="16840"/>
          <w:pgMar w:top="960" w:right="708" w:bottom="280" w:left="1275" w:header="720" w:footer="720" w:gutter="0"/>
          <w:cols w:space="720"/>
        </w:sectPr>
      </w:pPr>
    </w:p>
    <w:p w:rsidR="009D4D12" w:rsidRDefault="005D57D6">
      <w:pPr>
        <w:pStyle w:val="Heading1"/>
        <w:ind w:left="1994"/>
      </w:pPr>
      <w:r>
        <w:rPr>
          <w:b w:val="0"/>
          <w:color w:val="231F20"/>
        </w:rPr>
        <w:lastRenderedPageBreak/>
        <w:t>ANEXA</w:t>
      </w:r>
      <w:r>
        <w:rPr>
          <w:b w:val="0"/>
          <w:color w:val="231F20"/>
          <w:spacing w:val="-19"/>
        </w:rPr>
        <w:t xml:space="preserve"> </w:t>
      </w:r>
      <w:r>
        <w:rPr>
          <w:b w:val="0"/>
          <w:color w:val="231F20"/>
        </w:rPr>
        <w:t>4</w:t>
      </w:r>
      <w:r>
        <w:rPr>
          <w:b w:val="0"/>
          <w:color w:val="231F20"/>
          <w:spacing w:val="79"/>
        </w:rPr>
        <w:t xml:space="preserve"> </w:t>
      </w:r>
      <w:r>
        <w:rPr>
          <w:color w:val="231F20"/>
        </w:rPr>
        <w:t>STANDARD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MINIM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PRODUCŢIE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VIDEO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TRANSMISIUNE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LIVE</w:t>
      </w:r>
    </w:p>
    <w:p w:rsidR="009D4D12" w:rsidRDefault="005D57D6">
      <w:pPr>
        <w:pStyle w:val="ListParagraph"/>
        <w:numPr>
          <w:ilvl w:val="0"/>
          <w:numId w:val="4"/>
        </w:numPr>
        <w:tabs>
          <w:tab w:val="left" w:pos="1127"/>
        </w:tabs>
        <w:spacing w:before="262" w:line="335" w:lineRule="exact"/>
        <w:ind w:hanging="265"/>
        <w:rPr>
          <w:rFonts w:ascii="Arial Black" w:hAnsi="Arial Black"/>
          <w:sz w:val="24"/>
        </w:rPr>
      </w:pPr>
      <w:r>
        <w:rPr>
          <w:rFonts w:ascii="Arial Black" w:hAnsi="Arial Black"/>
          <w:color w:val="231F20"/>
          <w:w w:val="85"/>
          <w:sz w:val="24"/>
        </w:rPr>
        <w:t>Dispoziţii</w:t>
      </w:r>
      <w:r>
        <w:rPr>
          <w:rFonts w:ascii="Arial Black" w:hAnsi="Arial Black"/>
          <w:color w:val="231F20"/>
          <w:spacing w:val="7"/>
          <w:sz w:val="24"/>
        </w:rPr>
        <w:t xml:space="preserve"> </w:t>
      </w:r>
      <w:r>
        <w:rPr>
          <w:rFonts w:ascii="Arial Black" w:hAnsi="Arial Black"/>
          <w:color w:val="231F20"/>
          <w:spacing w:val="-2"/>
          <w:w w:val="95"/>
          <w:sz w:val="24"/>
        </w:rPr>
        <w:t>generale</w:t>
      </w:r>
    </w:p>
    <w:p w:rsidR="009D4D12" w:rsidRDefault="005D57D6">
      <w:pPr>
        <w:pStyle w:val="BodyText"/>
        <w:spacing w:line="256" w:lineRule="auto"/>
        <w:ind w:right="254" w:firstLine="720"/>
      </w:pPr>
      <w:r>
        <w:rPr>
          <w:color w:val="231F20"/>
        </w:rPr>
        <w:t>Prezentul standard stabilește cerinţele minime obligatorii pentru realizarea trans- misiunii live a competiţiilor de nivel naţional și internaţional organizate sub egida Federaţiei Române de Atletism.</w:t>
      </w:r>
    </w:p>
    <w:p w:rsidR="009D4D12" w:rsidRDefault="005D57D6">
      <w:pPr>
        <w:pStyle w:val="ListParagraph"/>
        <w:numPr>
          <w:ilvl w:val="0"/>
          <w:numId w:val="4"/>
        </w:numPr>
        <w:tabs>
          <w:tab w:val="left" w:pos="1127"/>
        </w:tabs>
        <w:spacing w:before="240" w:line="335" w:lineRule="exact"/>
        <w:ind w:hanging="265"/>
        <w:rPr>
          <w:rFonts w:ascii="Arial Black" w:hAnsi="Arial Black"/>
          <w:sz w:val="24"/>
        </w:rPr>
      </w:pPr>
      <w:r>
        <w:rPr>
          <w:rFonts w:ascii="Arial Black" w:hAnsi="Arial Black"/>
          <w:color w:val="231F20"/>
          <w:w w:val="90"/>
          <w:sz w:val="24"/>
        </w:rPr>
        <w:t>Operator</w:t>
      </w:r>
      <w:r>
        <w:rPr>
          <w:rFonts w:ascii="Arial Black" w:hAnsi="Arial Black"/>
          <w:color w:val="231F20"/>
          <w:spacing w:val="-12"/>
          <w:w w:val="90"/>
          <w:sz w:val="24"/>
        </w:rPr>
        <w:t xml:space="preserve"> </w:t>
      </w:r>
      <w:r>
        <w:rPr>
          <w:rFonts w:ascii="Arial Black" w:hAnsi="Arial Black"/>
          <w:color w:val="231F20"/>
          <w:w w:val="90"/>
          <w:sz w:val="24"/>
        </w:rPr>
        <w:t>de</w:t>
      </w:r>
      <w:r>
        <w:rPr>
          <w:rFonts w:ascii="Arial Black" w:hAnsi="Arial Black"/>
          <w:color w:val="231F20"/>
          <w:spacing w:val="-11"/>
          <w:w w:val="90"/>
          <w:sz w:val="24"/>
        </w:rPr>
        <w:t xml:space="preserve"> </w:t>
      </w:r>
      <w:r>
        <w:rPr>
          <w:rFonts w:ascii="Arial Black" w:hAnsi="Arial Black"/>
          <w:color w:val="231F20"/>
          <w:spacing w:val="-2"/>
          <w:w w:val="90"/>
          <w:sz w:val="24"/>
        </w:rPr>
        <w:t>producţie</w:t>
      </w:r>
    </w:p>
    <w:p w:rsidR="009D4D12" w:rsidRDefault="005D57D6">
      <w:pPr>
        <w:pStyle w:val="BodyText"/>
        <w:spacing w:line="256" w:lineRule="auto"/>
        <w:ind w:firstLine="720"/>
      </w:pPr>
      <w:r>
        <w:rPr>
          <w:color w:val="231F20"/>
        </w:rPr>
        <w:t>Producţia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video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realizează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exclusiv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operatorul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unic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agreat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prin operator desemnat de acesta.</w:t>
      </w:r>
    </w:p>
    <w:p w:rsidR="009D4D12" w:rsidRDefault="005D57D6">
      <w:pPr>
        <w:pStyle w:val="ListParagraph"/>
        <w:numPr>
          <w:ilvl w:val="0"/>
          <w:numId w:val="4"/>
        </w:numPr>
        <w:tabs>
          <w:tab w:val="left" w:pos="1127"/>
        </w:tabs>
        <w:spacing w:before="241" w:line="335" w:lineRule="exact"/>
        <w:ind w:hanging="265"/>
        <w:rPr>
          <w:rFonts w:ascii="Arial Black" w:hAnsi="Arial Black"/>
          <w:sz w:val="24"/>
        </w:rPr>
      </w:pPr>
      <w:r>
        <w:rPr>
          <w:rFonts w:ascii="Arial Black" w:hAnsi="Arial Black"/>
          <w:color w:val="231F20"/>
          <w:w w:val="85"/>
          <w:sz w:val="24"/>
        </w:rPr>
        <w:t>Cerinţe</w:t>
      </w:r>
      <w:r>
        <w:rPr>
          <w:rFonts w:ascii="Arial Black" w:hAnsi="Arial Black"/>
          <w:color w:val="231F20"/>
          <w:spacing w:val="1"/>
          <w:sz w:val="24"/>
        </w:rPr>
        <w:t xml:space="preserve"> </w:t>
      </w:r>
      <w:r>
        <w:rPr>
          <w:rFonts w:ascii="Arial Black" w:hAnsi="Arial Black"/>
          <w:color w:val="231F20"/>
          <w:w w:val="85"/>
          <w:sz w:val="24"/>
        </w:rPr>
        <w:t>tehnice</w:t>
      </w:r>
      <w:r>
        <w:rPr>
          <w:rFonts w:ascii="Arial Black" w:hAnsi="Arial Black"/>
          <w:color w:val="231F20"/>
          <w:spacing w:val="1"/>
          <w:sz w:val="24"/>
        </w:rPr>
        <w:t xml:space="preserve"> </w:t>
      </w:r>
      <w:r>
        <w:rPr>
          <w:rFonts w:ascii="Arial Black" w:hAnsi="Arial Black"/>
          <w:color w:val="231F20"/>
          <w:spacing w:val="-2"/>
          <w:w w:val="85"/>
          <w:sz w:val="24"/>
        </w:rPr>
        <w:t>minime</w:t>
      </w:r>
    </w:p>
    <w:p w:rsidR="009D4D12" w:rsidRDefault="005D57D6">
      <w:pPr>
        <w:pStyle w:val="ListParagraph"/>
        <w:numPr>
          <w:ilvl w:val="1"/>
          <w:numId w:val="4"/>
        </w:numPr>
        <w:tabs>
          <w:tab w:val="left" w:pos="1000"/>
        </w:tabs>
        <w:spacing w:before="0" w:line="269" w:lineRule="exact"/>
        <w:ind w:left="1000" w:hanging="138"/>
        <w:rPr>
          <w:sz w:val="24"/>
        </w:rPr>
      </w:pPr>
      <w:r>
        <w:rPr>
          <w:color w:val="231F20"/>
          <w:spacing w:val="-2"/>
          <w:w w:val="105"/>
          <w:sz w:val="24"/>
        </w:rPr>
        <w:t>minim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6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camere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video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pentru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competiţii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stadion;</w:t>
      </w:r>
    </w:p>
    <w:p w:rsidR="009D4D12" w:rsidRDefault="005D57D6">
      <w:pPr>
        <w:pStyle w:val="ListParagraph"/>
        <w:numPr>
          <w:ilvl w:val="1"/>
          <w:numId w:val="4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w w:val="105"/>
          <w:sz w:val="24"/>
        </w:rPr>
        <w:t>minim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6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camere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video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pentru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competiţii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out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stadium;</w:t>
      </w:r>
    </w:p>
    <w:p w:rsidR="009D4D12" w:rsidRDefault="005D57D6">
      <w:pPr>
        <w:pStyle w:val="ListParagraph"/>
        <w:numPr>
          <w:ilvl w:val="1"/>
          <w:numId w:val="4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z w:val="24"/>
        </w:rPr>
        <w:t>rezoluţie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minimă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Full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HD</w:t>
      </w:r>
      <w:r>
        <w:rPr>
          <w:color w:val="231F20"/>
          <w:spacing w:val="-2"/>
          <w:sz w:val="24"/>
        </w:rPr>
        <w:t xml:space="preserve"> (1080p);</w:t>
      </w:r>
    </w:p>
    <w:p w:rsidR="009D4D12" w:rsidRDefault="005D57D6">
      <w:pPr>
        <w:pStyle w:val="ListParagraph"/>
        <w:numPr>
          <w:ilvl w:val="1"/>
          <w:numId w:val="4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z w:val="24"/>
        </w:rPr>
        <w:t>sunet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ambiental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și,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după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caz,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comentariu;</w:t>
      </w:r>
    </w:p>
    <w:p w:rsidR="009D4D12" w:rsidRDefault="005D57D6">
      <w:pPr>
        <w:pStyle w:val="ListParagraph"/>
        <w:numPr>
          <w:ilvl w:val="1"/>
          <w:numId w:val="4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z w:val="24"/>
        </w:rPr>
        <w:t>conexiune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stabilă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internet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(uplink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pacing w:val="-2"/>
          <w:sz w:val="24"/>
        </w:rPr>
        <w:t>dedicat).</w:t>
      </w:r>
    </w:p>
    <w:p w:rsidR="009D4D12" w:rsidRDefault="005D57D6">
      <w:pPr>
        <w:pStyle w:val="ListParagraph"/>
        <w:numPr>
          <w:ilvl w:val="0"/>
          <w:numId w:val="4"/>
        </w:numPr>
        <w:tabs>
          <w:tab w:val="left" w:pos="1127"/>
        </w:tabs>
        <w:spacing w:before="265" w:line="335" w:lineRule="exact"/>
        <w:ind w:hanging="265"/>
        <w:rPr>
          <w:rFonts w:ascii="Arial Black" w:hAnsi="Arial Black"/>
          <w:sz w:val="24"/>
        </w:rPr>
      </w:pPr>
      <w:r>
        <w:rPr>
          <w:rFonts w:ascii="Arial Black" w:hAnsi="Arial Black"/>
          <w:color w:val="231F20"/>
          <w:w w:val="85"/>
          <w:sz w:val="24"/>
        </w:rPr>
        <w:t>Conţinut</w:t>
      </w:r>
      <w:r>
        <w:rPr>
          <w:rFonts w:ascii="Arial Black" w:hAnsi="Arial Black"/>
          <w:color w:val="231F20"/>
          <w:spacing w:val="26"/>
          <w:sz w:val="24"/>
        </w:rPr>
        <w:t xml:space="preserve"> </w:t>
      </w:r>
      <w:r>
        <w:rPr>
          <w:rFonts w:ascii="Arial Black" w:hAnsi="Arial Black"/>
          <w:color w:val="231F20"/>
          <w:spacing w:val="-2"/>
          <w:sz w:val="24"/>
        </w:rPr>
        <w:t>editorial</w:t>
      </w:r>
    </w:p>
    <w:p w:rsidR="009D4D12" w:rsidRDefault="005D57D6">
      <w:pPr>
        <w:pStyle w:val="ListParagraph"/>
        <w:numPr>
          <w:ilvl w:val="1"/>
          <w:numId w:val="4"/>
        </w:numPr>
        <w:tabs>
          <w:tab w:val="left" w:pos="1000"/>
        </w:tabs>
        <w:spacing w:before="0" w:line="269" w:lineRule="exact"/>
        <w:ind w:left="1000" w:hanging="138"/>
        <w:rPr>
          <w:sz w:val="24"/>
        </w:rPr>
      </w:pPr>
      <w:r>
        <w:rPr>
          <w:color w:val="231F20"/>
          <w:sz w:val="24"/>
        </w:rPr>
        <w:t>grafică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de bază (denumire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competiţie, </w:t>
      </w:r>
      <w:r>
        <w:rPr>
          <w:color w:val="231F20"/>
          <w:spacing w:val="-2"/>
          <w:sz w:val="24"/>
        </w:rPr>
        <w:t>probe);</w:t>
      </w:r>
    </w:p>
    <w:p w:rsidR="009D4D12" w:rsidRDefault="005D57D6">
      <w:pPr>
        <w:pStyle w:val="ListParagraph"/>
        <w:numPr>
          <w:ilvl w:val="1"/>
          <w:numId w:val="4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pacing w:val="-2"/>
          <w:sz w:val="24"/>
        </w:rPr>
        <w:t>afișarea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rezultatelor;</w:t>
      </w:r>
    </w:p>
    <w:p w:rsidR="009D4D12" w:rsidRDefault="005D57D6">
      <w:pPr>
        <w:pStyle w:val="ListParagraph"/>
        <w:numPr>
          <w:ilvl w:val="1"/>
          <w:numId w:val="4"/>
        </w:numPr>
        <w:tabs>
          <w:tab w:val="left" w:pos="1000"/>
        </w:tabs>
        <w:spacing w:before="17"/>
        <w:ind w:left="1000" w:hanging="138"/>
        <w:rPr>
          <w:sz w:val="24"/>
        </w:rPr>
      </w:pPr>
      <w:r>
        <w:rPr>
          <w:color w:val="231F20"/>
          <w:sz w:val="24"/>
        </w:rPr>
        <w:t>identitate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vizuală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pacing w:val="-4"/>
          <w:sz w:val="24"/>
        </w:rPr>
        <w:t>FRA.</w:t>
      </w:r>
    </w:p>
    <w:p w:rsidR="009D4D12" w:rsidRDefault="005D57D6">
      <w:pPr>
        <w:pStyle w:val="ListParagraph"/>
        <w:numPr>
          <w:ilvl w:val="0"/>
          <w:numId w:val="4"/>
        </w:numPr>
        <w:tabs>
          <w:tab w:val="left" w:pos="1127"/>
        </w:tabs>
        <w:spacing w:before="265" w:line="335" w:lineRule="exact"/>
        <w:ind w:hanging="265"/>
        <w:rPr>
          <w:rFonts w:ascii="Arial Black"/>
          <w:sz w:val="24"/>
        </w:rPr>
      </w:pPr>
      <w:r>
        <w:rPr>
          <w:rFonts w:ascii="Arial Black"/>
          <w:color w:val="231F20"/>
          <w:spacing w:val="-2"/>
          <w:sz w:val="24"/>
        </w:rPr>
        <w:t>Difuzare</w:t>
      </w:r>
    </w:p>
    <w:p w:rsidR="009D4D12" w:rsidRDefault="005D57D6">
      <w:pPr>
        <w:pStyle w:val="ListParagraph"/>
        <w:numPr>
          <w:ilvl w:val="1"/>
          <w:numId w:val="4"/>
        </w:numPr>
        <w:tabs>
          <w:tab w:val="left" w:pos="1000"/>
        </w:tabs>
        <w:spacing w:before="0" w:line="269" w:lineRule="exact"/>
        <w:ind w:left="1000" w:hanging="138"/>
        <w:rPr>
          <w:sz w:val="24"/>
        </w:rPr>
      </w:pPr>
      <w:r>
        <w:rPr>
          <w:color w:val="231F20"/>
          <w:sz w:val="24"/>
        </w:rPr>
        <w:t>transmisie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live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canalul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oficial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YouTube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4"/>
          <w:sz w:val="24"/>
        </w:rPr>
        <w:t>FRA;</w:t>
      </w:r>
    </w:p>
    <w:p w:rsidR="009D4D12" w:rsidRDefault="005D57D6">
      <w:pPr>
        <w:pStyle w:val="ListParagraph"/>
        <w:numPr>
          <w:ilvl w:val="1"/>
          <w:numId w:val="4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z w:val="24"/>
        </w:rPr>
        <w:t>arhivare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integrală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competiţiei;</w:t>
      </w:r>
    </w:p>
    <w:p w:rsidR="009D4D12" w:rsidRDefault="005D57D6">
      <w:pPr>
        <w:pStyle w:val="ListParagraph"/>
        <w:numPr>
          <w:ilvl w:val="1"/>
          <w:numId w:val="4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z w:val="24"/>
        </w:rPr>
        <w:t>protocol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difuzare/redifuzare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semnat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cu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televiziunea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pacing w:val="-2"/>
          <w:sz w:val="24"/>
        </w:rPr>
        <w:t>naţională.</w:t>
      </w:r>
    </w:p>
    <w:p w:rsidR="009D4D12" w:rsidRDefault="005D57D6">
      <w:pPr>
        <w:pStyle w:val="ListParagraph"/>
        <w:numPr>
          <w:ilvl w:val="0"/>
          <w:numId w:val="4"/>
        </w:numPr>
        <w:tabs>
          <w:tab w:val="left" w:pos="1127"/>
        </w:tabs>
        <w:spacing w:before="264" w:line="335" w:lineRule="exact"/>
        <w:ind w:hanging="265"/>
        <w:rPr>
          <w:rFonts w:ascii="Arial Black"/>
          <w:sz w:val="24"/>
        </w:rPr>
      </w:pPr>
      <w:r>
        <w:rPr>
          <w:rFonts w:ascii="Arial Black"/>
          <w:color w:val="231F20"/>
          <w:w w:val="85"/>
          <w:sz w:val="24"/>
        </w:rPr>
        <w:t>Costuri</w:t>
      </w:r>
      <w:r>
        <w:rPr>
          <w:rFonts w:ascii="Arial Black"/>
          <w:color w:val="231F20"/>
          <w:sz w:val="24"/>
        </w:rPr>
        <w:t xml:space="preserve"> </w:t>
      </w:r>
      <w:r>
        <w:rPr>
          <w:rFonts w:ascii="Arial Black"/>
          <w:color w:val="231F20"/>
          <w:spacing w:val="-2"/>
          <w:w w:val="95"/>
          <w:sz w:val="24"/>
        </w:rPr>
        <w:t>orientative</w:t>
      </w:r>
    </w:p>
    <w:p w:rsidR="009D4D12" w:rsidRDefault="005D57D6">
      <w:pPr>
        <w:pStyle w:val="ListParagraph"/>
        <w:numPr>
          <w:ilvl w:val="1"/>
          <w:numId w:val="4"/>
        </w:numPr>
        <w:tabs>
          <w:tab w:val="left" w:pos="1000"/>
        </w:tabs>
        <w:spacing w:before="0" w:line="269" w:lineRule="exact"/>
        <w:ind w:left="1000" w:hanging="138"/>
        <w:rPr>
          <w:sz w:val="24"/>
        </w:rPr>
      </w:pPr>
      <w:r>
        <w:rPr>
          <w:color w:val="231F20"/>
          <w:sz w:val="24"/>
        </w:rPr>
        <w:t>producţie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standard: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20.000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30.000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pacing w:val="-4"/>
          <w:sz w:val="24"/>
        </w:rPr>
        <w:t>lei;</w:t>
      </w:r>
    </w:p>
    <w:p w:rsidR="009D4D12" w:rsidRDefault="005D57D6">
      <w:pPr>
        <w:pStyle w:val="ListParagraph"/>
        <w:numPr>
          <w:ilvl w:val="1"/>
          <w:numId w:val="4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z w:val="24"/>
        </w:rPr>
        <w:t>producţie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extinsă: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25.000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–40.000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pacing w:val="-4"/>
          <w:sz w:val="24"/>
        </w:rPr>
        <w:t>lei.</w:t>
      </w:r>
    </w:p>
    <w:p w:rsidR="009D4D12" w:rsidRDefault="005D57D6">
      <w:pPr>
        <w:pStyle w:val="ListParagraph"/>
        <w:numPr>
          <w:ilvl w:val="0"/>
          <w:numId w:val="4"/>
        </w:numPr>
        <w:tabs>
          <w:tab w:val="left" w:pos="1127"/>
        </w:tabs>
        <w:spacing w:before="265" w:line="335" w:lineRule="exact"/>
        <w:ind w:hanging="265"/>
        <w:rPr>
          <w:rFonts w:ascii="Arial Black" w:hAnsi="Arial Black"/>
          <w:sz w:val="24"/>
        </w:rPr>
      </w:pPr>
      <w:r>
        <w:rPr>
          <w:rFonts w:ascii="Arial Black" w:hAnsi="Arial Black"/>
          <w:color w:val="231F20"/>
          <w:w w:val="85"/>
          <w:sz w:val="24"/>
        </w:rPr>
        <w:t>Control</w:t>
      </w:r>
      <w:r>
        <w:rPr>
          <w:rFonts w:ascii="Arial Black" w:hAnsi="Arial Black"/>
          <w:color w:val="231F20"/>
          <w:spacing w:val="-7"/>
          <w:sz w:val="24"/>
        </w:rPr>
        <w:t xml:space="preserve"> </w:t>
      </w:r>
      <w:r>
        <w:rPr>
          <w:rFonts w:ascii="Arial Black" w:hAnsi="Arial Black"/>
          <w:color w:val="231F20"/>
          <w:w w:val="85"/>
          <w:sz w:val="24"/>
        </w:rPr>
        <w:t>și</w:t>
      </w:r>
      <w:r>
        <w:rPr>
          <w:rFonts w:ascii="Arial Black" w:hAnsi="Arial Black"/>
          <w:color w:val="231F20"/>
          <w:spacing w:val="-6"/>
          <w:sz w:val="24"/>
        </w:rPr>
        <w:t xml:space="preserve"> </w:t>
      </w:r>
      <w:r>
        <w:rPr>
          <w:rFonts w:ascii="Arial Black" w:hAnsi="Arial Black"/>
          <w:color w:val="231F20"/>
          <w:spacing w:val="-2"/>
          <w:w w:val="85"/>
          <w:sz w:val="24"/>
        </w:rPr>
        <w:t>validare</w:t>
      </w:r>
    </w:p>
    <w:p w:rsidR="009D4D12" w:rsidRDefault="005D57D6">
      <w:pPr>
        <w:pStyle w:val="BodyText"/>
        <w:spacing w:line="256" w:lineRule="auto"/>
        <w:ind w:firstLine="720"/>
      </w:pPr>
      <w:r>
        <w:rPr>
          <w:color w:val="231F20"/>
        </w:rPr>
        <w:t xml:space="preserve">FRA își rezervă dreptul de a valida conformitatea producţiei video cu prezentul </w:t>
      </w:r>
      <w:r>
        <w:rPr>
          <w:color w:val="231F20"/>
          <w:w w:val="105"/>
        </w:rPr>
        <w:t>standard și de a solicita remedieri.</w:t>
      </w:r>
    </w:p>
    <w:p w:rsidR="009D4D12" w:rsidRDefault="009D4D12">
      <w:pPr>
        <w:pStyle w:val="BodyText"/>
        <w:spacing w:line="256" w:lineRule="auto"/>
        <w:sectPr w:rsidR="009D4D12">
          <w:pgSz w:w="11910" w:h="16840"/>
          <w:pgMar w:top="960" w:right="708" w:bottom="280" w:left="1275" w:header="720" w:footer="720" w:gutter="0"/>
          <w:cols w:space="720"/>
        </w:sectPr>
      </w:pPr>
    </w:p>
    <w:p w:rsidR="009D4D12" w:rsidRDefault="005D57D6">
      <w:pPr>
        <w:pStyle w:val="Heading1"/>
        <w:ind w:left="2152"/>
      </w:pPr>
      <w:r>
        <w:rPr>
          <w:b w:val="0"/>
          <w:color w:val="231F20"/>
          <w:spacing w:val="-2"/>
        </w:rPr>
        <w:lastRenderedPageBreak/>
        <w:t>ANEXA</w:t>
      </w:r>
      <w:r>
        <w:rPr>
          <w:b w:val="0"/>
          <w:color w:val="231F20"/>
          <w:spacing w:val="-17"/>
        </w:rPr>
        <w:t xml:space="preserve"> </w:t>
      </w:r>
      <w:r>
        <w:rPr>
          <w:b w:val="0"/>
          <w:color w:val="231F20"/>
          <w:spacing w:val="-2"/>
        </w:rPr>
        <w:t>5</w:t>
      </w:r>
      <w:r>
        <w:rPr>
          <w:b w:val="0"/>
          <w:color w:val="231F20"/>
          <w:spacing w:val="48"/>
          <w:w w:val="150"/>
        </w:rPr>
        <w:t xml:space="preserve"> </w:t>
      </w:r>
      <w:r>
        <w:rPr>
          <w:color w:val="231F20"/>
          <w:spacing w:val="-2"/>
        </w:rPr>
        <w:t>FORMULAR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ANALIZĂ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ȘI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DECIZIE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ASUPRA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CANDIDATURILOR</w:t>
      </w:r>
    </w:p>
    <w:p w:rsidR="009D4D12" w:rsidRDefault="009D4D12">
      <w:pPr>
        <w:pStyle w:val="BodyText"/>
        <w:ind w:left="0"/>
        <w:rPr>
          <w:rFonts w:ascii="Trebuchet MS"/>
          <w:b/>
          <w:i/>
        </w:rPr>
      </w:pPr>
    </w:p>
    <w:p w:rsidR="009D4D12" w:rsidRDefault="009D4D12">
      <w:pPr>
        <w:pStyle w:val="BodyText"/>
        <w:ind w:left="0"/>
        <w:rPr>
          <w:rFonts w:ascii="Trebuchet MS"/>
          <w:b/>
          <w:i/>
        </w:rPr>
      </w:pPr>
    </w:p>
    <w:p w:rsidR="009D4D12" w:rsidRDefault="009D4D12">
      <w:pPr>
        <w:pStyle w:val="BodyText"/>
        <w:spacing w:before="5"/>
        <w:ind w:left="0"/>
        <w:rPr>
          <w:rFonts w:ascii="Trebuchet MS"/>
          <w:b/>
          <w:i/>
        </w:rPr>
      </w:pPr>
    </w:p>
    <w:p w:rsidR="009D4D12" w:rsidRDefault="005D57D6">
      <w:pPr>
        <w:pStyle w:val="ListParagraph"/>
        <w:numPr>
          <w:ilvl w:val="0"/>
          <w:numId w:val="3"/>
        </w:numPr>
        <w:tabs>
          <w:tab w:val="left" w:pos="1127"/>
        </w:tabs>
        <w:spacing w:before="0"/>
        <w:ind w:hanging="265"/>
        <w:rPr>
          <w:rFonts w:ascii="Arial Black" w:hAnsi="Arial Black"/>
          <w:sz w:val="24"/>
        </w:rPr>
      </w:pPr>
      <w:r>
        <w:rPr>
          <w:rFonts w:ascii="Arial Black" w:hAnsi="Arial Black"/>
          <w:color w:val="231F20"/>
          <w:w w:val="85"/>
          <w:sz w:val="24"/>
        </w:rPr>
        <w:t>Date</w:t>
      </w:r>
      <w:r>
        <w:rPr>
          <w:rFonts w:ascii="Arial Black" w:hAnsi="Arial Black"/>
          <w:color w:val="231F20"/>
          <w:spacing w:val="3"/>
          <w:sz w:val="24"/>
        </w:rPr>
        <w:t xml:space="preserve"> </w:t>
      </w:r>
      <w:r>
        <w:rPr>
          <w:rFonts w:ascii="Arial Black" w:hAnsi="Arial Black"/>
          <w:color w:val="231F20"/>
          <w:spacing w:val="-2"/>
          <w:sz w:val="24"/>
        </w:rPr>
        <w:t>competiţie:</w:t>
      </w:r>
    </w:p>
    <w:p w:rsidR="009D4D12" w:rsidRDefault="005D57D6">
      <w:pPr>
        <w:pStyle w:val="ListParagraph"/>
        <w:numPr>
          <w:ilvl w:val="0"/>
          <w:numId w:val="3"/>
        </w:numPr>
        <w:tabs>
          <w:tab w:val="left" w:pos="1127"/>
        </w:tabs>
        <w:spacing w:before="240"/>
        <w:ind w:hanging="265"/>
        <w:rPr>
          <w:rFonts w:ascii="Arial Black"/>
          <w:sz w:val="24"/>
        </w:rPr>
      </w:pPr>
      <w:r>
        <w:rPr>
          <w:rFonts w:ascii="Arial Black"/>
          <w:color w:val="231F20"/>
          <w:w w:val="85"/>
          <w:sz w:val="24"/>
        </w:rPr>
        <w:t>Comisia</w:t>
      </w:r>
      <w:r>
        <w:rPr>
          <w:rFonts w:ascii="Arial Black"/>
          <w:color w:val="231F20"/>
          <w:spacing w:val="-5"/>
          <w:sz w:val="24"/>
        </w:rPr>
        <w:t xml:space="preserve"> </w:t>
      </w:r>
      <w:r>
        <w:rPr>
          <w:rFonts w:ascii="Arial Black"/>
          <w:color w:val="231F20"/>
          <w:w w:val="85"/>
          <w:sz w:val="24"/>
        </w:rPr>
        <w:t>de</w:t>
      </w:r>
      <w:r>
        <w:rPr>
          <w:rFonts w:ascii="Arial Black"/>
          <w:color w:val="231F20"/>
          <w:spacing w:val="-5"/>
          <w:sz w:val="24"/>
        </w:rPr>
        <w:t xml:space="preserve"> </w:t>
      </w:r>
      <w:r>
        <w:rPr>
          <w:rFonts w:ascii="Arial Black"/>
          <w:color w:val="231F20"/>
          <w:spacing w:val="-2"/>
          <w:w w:val="85"/>
          <w:sz w:val="24"/>
        </w:rPr>
        <w:t>evaluare:</w:t>
      </w:r>
    </w:p>
    <w:p w:rsidR="009D4D12" w:rsidRDefault="005D57D6">
      <w:pPr>
        <w:pStyle w:val="ListParagraph"/>
        <w:numPr>
          <w:ilvl w:val="0"/>
          <w:numId w:val="3"/>
        </w:numPr>
        <w:tabs>
          <w:tab w:val="left" w:pos="1127"/>
        </w:tabs>
        <w:spacing w:before="241"/>
        <w:ind w:hanging="265"/>
        <w:rPr>
          <w:rFonts w:ascii="Arial Black"/>
          <w:sz w:val="24"/>
        </w:rPr>
      </w:pPr>
      <w:r>
        <w:rPr>
          <w:rFonts w:ascii="Arial Black"/>
          <w:color w:val="231F20"/>
          <w:spacing w:val="-2"/>
          <w:w w:val="85"/>
          <w:sz w:val="24"/>
        </w:rPr>
        <w:t>Verificare</w:t>
      </w:r>
      <w:r>
        <w:rPr>
          <w:rFonts w:ascii="Arial Black"/>
          <w:color w:val="231F20"/>
          <w:spacing w:val="2"/>
          <w:sz w:val="24"/>
        </w:rPr>
        <w:t xml:space="preserve"> </w:t>
      </w:r>
      <w:r>
        <w:rPr>
          <w:rFonts w:ascii="Arial Black"/>
          <w:color w:val="231F20"/>
          <w:spacing w:val="-2"/>
          <w:w w:val="85"/>
          <w:sz w:val="24"/>
        </w:rPr>
        <w:t>eligibilitate</w:t>
      </w:r>
      <w:r>
        <w:rPr>
          <w:rFonts w:ascii="Arial Black"/>
          <w:color w:val="231F20"/>
          <w:spacing w:val="3"/>
          <w:sz w:val="24"/>
        </w:rPr>
        <w:t xml:space="preserve"> </w:t>
      </w:r>
      <w:r>
        <w:rPr>
          <w:rFonts w:ascii="Arial Black"/>
          <w:color w:val="231F20"/>
          <w:spacing w:val="-2"/>
          <w:w w:val="85"/>
          <w:sz w:val="24"/>
        </w:rPr>
        <w:t>(DA/NU)</w:t>
      </w:r>
    </w:p>
    <w:p w:rsidR="009D4D12" w:rsidRDefault="005D57D6">
      <w:pPr>
        <w:pStyle w:val="ListParagraph"/>
        <w:numPr>
          <w:ilvl w:val="0"/>
          <w:numId w:val="3"/>
        </w:numPr>
        <w:tabs>
          <w:tab w:val="left" w:pos="1127"/>
        </w:tabs>
        <w:spacing w:before="241" w:line="335" w:lineRule="exact"/>
        <w:ind w:hanging="265"/>
        <w:rPr>
          <w:rFonts w:ascii="Arial Black"/>
          <w:sz w:val="24"/>
        </w:rPr>
      </w:pPr>
      <w:r>
        <w:rPr>
          <w:rFonts w:ascii="Arial Black"/>
          <w:color w:val="231F20"/>
          <w:w w:val="85"/>
          <w:sz w:val="24"/>
        </w:rPr>
        <w:t>Punctaj</w:t>
      </w:r>
      <w:r>
        <w:rPr>
          <w:rFonts w:ascii="Arial Black"/>
          <w:color w:val="231F20"/>
          <w:spacing w:val="-4"/>
          <w:sz w:val="24"/>
        </w:rPr>
        <w:t xml:space="preserve"> </w:t>
      </w:r>
      <w:r>
        <w:rPr>
          <w:rFonts w:ascii="Arial Black"/>
          <w:color w:val="231F20"/>
          <w:w w:val="85"/>
          <w:sz w:val="24"/>
        </w:rPr>
        <w:t>acordat</w:t>
      </w:r>
      <w:r>
        <w:rPr>
          <w:rFonts w:ascii="Arial Black"/>
          <w:color w:val="231F20"/>
          <w:spacing w:val="-3"/>
          <w:sz w:val="24"/>
        </w:rPr>
        <w:t xml:space="preserve"> </w:t>
      </w:r>
      <w:r>
        <w:rPr>
          <w:rFonts w:ascii="Arial Black"/>
          <w:color w:val="231F20"/>
          <w:w w:val="85"/>
          <w:sz w:val="24"/>
        </w:rPr>
        <w:t>pe</w:t>
      </w:r>
      <w:r>
        <w:rPr>
          <w:rFonts w:ascii="Arial Black"/>
          <w:color w:val="231F20"/>
          <w:spacing w:val="-3"/>
          <w:sz w:val="24"/>
        </w:rPr>
        <w:t xml:space="preserve"> </w:t>
      </w:r>
      <w:r>
        <w:rPr>
          <w:rFonts w:ascii="Arial Black"/>
          <w:color w:val="231F20"/>
          <w:spacing w:val="-2"/>
          <w:w w:val="85"/>
          <w:sz w:val="24"/>
        </w:rPr>
        <w:t>criterii:</w:t>
      </w:r>
    </w:p>
    <w:p w:rsidR="009D4D12" w:rsidRDefault="005D57D6">
      <w:pPr>
        <w:pStyle w:val="ListParagraph"/>
        <w:numPr>
          <w:ilvl w:val="1"/>
          <w:numId w:val="3"/>
        </w:numPr>
        <w:tabs>
          <w:tab w:val="left" w:pos="1000"/>
        </w:tabs>
        <w:spacing w:before="0" w:line="269" w:lineRule="exact"/>
        <w:ind w:left="1000" w:hanging="138"/>
        <w:rPr>
          <w:sz w:val="24"/>
        </w:rPr>
      </w:pPr>
      <w:r>
        <w:rPr>
          <w:color w:val="231F20"/>
          <w:w w:val="105"/>
          <w:sz w:val="24"/>
        </w:rPr>
        <w:t>Experienţă: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……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5"/>
          <w:w w:val="105"/>
          <w:sz w:val="24"/>
        </w:rPr>
        <w:t>/25</w:t>
      </w:r>
    </w:p>
    <w:p w:rsidR="009D4D12" w:rsidRDefault="005D57D6">
      <w:pPr>
        <w:pStyle w:val="ListParagraph"/>
        <w:numPr>
          <w:ilvl w:val="1"/>
          <w:numId w:val="3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z w:val="24"/>
        </w:rPr>
        <w:t>Infrastructură:</w:t>
      </w:r>
      <w:r>
        <w:rPr>
          <w:color w:val="231F20"/>
          <w:spacing w:val="46"/>
          <w:sz w:val="24"/>
        </w:rPr>
        <w:t xml:space="preserve"> </w:t>
      </w:r>
      <w:r>
        <w:rPr>
          <w:color w:val="231F20"/>
          <w:sz w:val="24"/>
        </w:rPr>
        <w:t>……</w:t>
      </w:r>
      <w:r>
        <w:rPr>
          <w:color w:val="231F20"/>
          <w:spacing w:val="46"/>
          <w:sz w:val="24"/>
        </w:rPr>
        <w:t xml:space="preserve"> </w:t>
      </w:r>
      <w:r>
        <w:rPr>
          <w:color w:val="231F20"/>
          <w:spacing w:val="-5"/>
          <w:sz w:val="24"/>
        </w:rPr>
        <w:t>/25</w:t>
      </w:r>
    </w:p>
    <w:p w:rsidR="009D4D12" w:rsidRDefault="005D57D6">
      <w:pPr>
        <w:pStyle w:val="ListParagraph"/>
        <w:numPr>
          <w:ilvl w:val="1"/>
          <w:numId w:val="3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z w:val="24"/>
        </w:rPr>
        <w:t>Organizare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și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siguranţă: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……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pacing w:val="-5"/>
          <w:sz w:val="24"/>
        </w:rPr>
        <w:t>/20</w:t>
      </w:r>
    </w:p>
    <w:p w:rsidR="009D4D12" w:rsidRDefault="005D57D6">
      <w:pPr>
        <w:pStyle w:val="ListParagraph"/>
        <w:numPr>
          <w:ilvl w:val="1"/>
          <w:numId w:val="3"/>
        </w:numPr>
        <w:tabs>
          <w:tab w:val="left" w:pos="1000"/>
        </w:tabs>
        <w:spacing w:before="17"/>
        <w:ind w:left="1000" w:hanging="138"/>
        <w:rPr>
          <w:sz w:val="24"/>
        </w:rPr>
      </w:pPr>
      <w:r>
        <w:rPr>
          <w:color w:val="231F20"/>
          <w:sz w:val="24"/>
        </w:rPr>
        <w:t>Sustenabilitate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financiară: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……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pacing w:val="-5"/>
          <w:sz w:val="24"/>
        </w:rPr>
        <w:t>/15</w:t>
      </w:r>
    </w:p>
    <w:p w:rsidR="009D4D12" w:rsidRDefault="005D57D6">
      <w:pPr>
        <w:pStyle w:val="ListParagraph"/>
        <w:numPr>
          <w:ilvl w:val="1"/>
          <w:numId w:val="3"/>
        </w:numPr>
        <w:tabs>
          <w:tab w:val="left" w:pos="1000"/>
        </w:tabs>
        <w:spacing w:line="256" w:lineRule="auto"/>
        <w:ind w:right="6503" w:firstLine="0"/>
        <w:rPr>
          <w:sz w:val="24"/>
        </w:rPr>
      </w:pPr>
      <w:r>
        <w:rPr>
          <w:color w:val="231F20"/>
          <w:sz w:val="24"/>
        </w:rPr>
        <w:t xml:space="preserve">Impact sportiv: …… /15 </w:t>
      </w:r>
      <w:r>
        <w:rPr>
          <w:color w:val="231F20"/>
          <w:w w:val="110"/>
          <w:sz w:val="24"/>
        </w:rPr>
        <w:t>TOTAL: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……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/100</w:t>
      </w:r>
    </w:p>
    <w:p w:rsidR="009D4D12" w:rsidRDefault="005D57D6">
      <w:pPr>
        <w:pStyle w:val="ListParagraph"/>
        <w:numPr>
          <w:ilvl w:val="0"/>
          <w:numId w:val="3"/>
        </w:numPr>
        <w:tabs>
          <w:tab w:val="left" w:pos="1127"/>
        </w:tabs>
        <w:spacing w:before="245"/>
        <w:ind w:hanging="265"/>
        <w:rPr>
          <w:rFonts w:ascii="Arial Black" w:hAnsi="Arial Black"/>
          <w:sz w:val="24"/>
        </w:rPr>
      </w:pPr>
      <w:r>
        <w:rPr>
          <w:rFonts w:ascii="Arial Black" w:hAnsi="Arial Black"/>
          <w:color w:val="231F20"/>
          <w:spacing w:val="-2"/>
          <w:w w:val="95"/>
          <w:sz w:val="24"/>
        </w:rPr>
        <w:t>Observaţii:</w:t>
      </w:r>
    </w:p>
    <w:p w:rsidR="009D4D12" w:rsidRDefault="005D57D6">
      <w:pPr>
        <w:pStyle w:val="ListParagraph"/>
        <w:numPr>
          <w:ilvl w:val="0"/>
          <w:numId w:val="3"/>
        </w:numPr>
        <w:tabs>
          <w:tab w:val="left" w:pos="1127"/>
        </w:tabs>
        <w:spacing w:before="240" w:line="335" w:lineRule="exact"/>
        <w:ind w:hanging="265"/>
        <w:rPr>
          <w:rFonts w:ascii="Arial Black"/>
          <w:sz w:val="24"/>
        </w:rPr>
      </w:pPr>
      <w:r>
        <w:rPr>
          <w:rFonts w:ascii="Arial Black"/>
          <w:color w:val="231F20"/>
          <w:spacing w:val="-2"/>
          <w:w w:val="95"/>
          <w:sz w:val="24"/>
        </w:rPr>
        <w:t>Decizie:</w:t>
      </w:r>
    </w:p>
    <w:p w:rsidR="009D4D12" w:rsidRDefault="005D57D6">
      <w:pPr>
        <w:pStyle w:val="ListParagraph"/>
        <w:numPr>
          <w:ilvl w:val="1"/>
          <w:numId w:val="3"/>
        </w:numPr>
        <w:tabs>
          <w:tab w:val="left" w:pos="1000"/>
        </w:tabs>
        <w:spacing w:before="0" w:line="511" w:lineRule="auto"/>
        <w:ind w:right="5440" w:firstLine="0"/>
        <w:rPr>
          <w:sz w:val="24"/>
        </w:rPr>
      </w:pPr>
      <w:r>
        <w:rPr>
          <w:color w:val="231F20"/>
          <w:sz w:val="24"/>
        </w:rPr>
        <w:t xml:space="preserve">Candidatură aprobată / respinsă </w:t>
      </w:r>
      <w:r>
        <w:rPr>
          <w:color w:val="231F20"/>
          <w:w w:val="105"/>
          <w:sz w:val="24"/>
        </w:rPr>
        <w:t>Semnături membri comisie:</w:t>
      </w:r>
    </w:p>
    <w:p w:rsidR="009D4D12" w:rsidRDefault="009D4D12">
      <w:pPr>
        <w:pStyle w:val="ListParagraph"/>
        <w:spacing w:line="511" w:lineRule="auto"/>
        <w:rPr>
          <w:sz w:val="24"/>
        </w:rPr>
        <w:sectPr w:rsidR="009D4D12">
          <w:pgSz w:w="11910" w:h="16840"/>
          <w:pgMar w:top="960" w:right="708" w:bottom="280" w:left="1275" w:header="720" w:footer="720" w:gutter="0"/>
          <w:cols w:space="720"/>
        </w:sectPr>
      </w:pPr>
    </w:p>
    <w:p w:rsidR="009D4D12" w:rsidRDefault="005D57D6">
      <w:pPr>
        <w:pStyle w:val="Heading1"/>
        <w:tabs>
          <w:tab w:val="left" w:pos="1126"/>
        </w:tabs>
        <w:ind w:right="139"/>
        <w:jc w:val="right"/>
      </w:pPr>
      <w:r>
        <w:rPr>
          <w:b w:val="0"/>
          <w:color w:val="231F20"/>
          <w:spacing w:val="-8"/>
        </w:rPr>
        <w:lastRenderedPageBreak/>
        <w:t>ANEXA</w:t>
      </w:r>
      <w:r>
        <w:rPr>
          <w:b w:val="0"/>
          <w:color w:val="231F20"/>
          <w:spacing w:val="-3"/>
        </w:rPr>
        <w:t xml:space="preserve"> </w:t>
      </w:r>
      <w:r>
        <w:rPr>
          <w:b w:val="0"/>
          <w:color w:val="231F20"/>
          <w:spacing w:val="-10"/>
        </w:rPr>
        <w:t>6</w:t>
      </w:r>
      <w:r>
        <w:rPr>
          <w:b w:val="0"/>
          <w:color w:val="231F20"/>
        </w:rPr>
        <w:tab/>
      </w:r>
      <w:r>
        <w:rPr>
          <w:color w:val="231F20"/>
          <w:spacing w:val="-6"/>
        </w:rPr>
        <w:t>CALENDAR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PROCEDURAL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ATRIBUIRE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COMPETIŢIILOR</w:t>
      </w:r>
    </w:p>
    <w:p w:rsidR="009D4D12" w:rsidRDefault="005D57D6">
      <w:pPr>
        <w:spacing w:before="11"/>
        <w:ind w:right="139"/>
        <w:jc w:val="right"/>
        <w:rPr>
          <w:rFonts w:ascii="Trebuchet MS" w:hAnsi="Trebuchet MS"/>
          <w:b/>
          <w:i/>
          <w:sz w:val="24"/>
        </w:rPr>
      </w:pPr>
      <w:r>
        <w:rPr>
          <w:rFonts w:ascii="Trebuchet MS" w:hAnsi="Trebuchet MS"/>
          <w:b/>
          <w:i/>
          <w:color w:val="231F20"/>
          <w:sz w:val="24"/>
        </w:rPr>
        <w:t>DIN</w:t>
      </w:r>
      <w:r>
        <w:rPr>
          <w:rFonts w:ascii="Trebuchet MS" w:hAnsi="Trebuchet MS"/>
          <w:b/>
          <w:i/>
          <w:color w:val="231F20"/>
          <w:spacing w:val="-15"/>
          <w:sz w:val="24"/>
        </w:rPr>
        <w:t xml:space="preserve"> </w:t>
      </w:r>
      <w:r>
        <w:rPr>
          <w:rFonts w:ascii="Trebuchet MS" w:hAnsi="Trebuchet MS"/>
          <w:b/>
          <w:i/>
          <w:color w:val="231F20"/>
          <w:sz w:val="24"/>
        </w:rPr>
        <w:t>CALENDARUL</w:t>
      </w:r>
      <w:r>
        <w:rPr>
          <w:rFonts w:ascii="Trebuchet MS" w:hAnsi="Trebuchet MS"/>
          <w:b/>
          <w:i/>
          <w:color w:val="231F20"/>
          <w:spacing w:val="-14"/>
          <w:sz w:val="24"/>
        </w:rPr>
        <w:t xml:space="preserve"> </w:t>
      </w:r>
      <w:r>
        <w:rPr>
          <w:rFonts w:ascii="Trebuchet MS" w:hAnsi="Trebuchet MS"/>
          <w:b/>
          <w:i/>
          <w:color w:val="231F20"/>
          <w:sz w:val="24"/>
        </w:rPr>
        <w:t>FRA</w:t>
      </w:r>
      <w:r>
        <w:rPr>
          <w:rFonts w:ascii="Trebuchet MS" w:hAnsi="Trebuchet MS"/>
          <w:b/>
          <w:i/>
          <w:color w:val="231F20"/>
          <w:spacing w:val="-14"/>
          <w:sz w:val="24"/>
        </w:rPr>
        <w:t xml:space="preserve"> </w:t>
      </w:r>
      <w:r>
        <w:rPr>
          <w:rFonts w:ascii="Trebuchet MS" w:hAnsi="Trebuchet MS"/>
          <w:b/>
          <w:i/>
          <w:color w:val="231F20"/>
          <w:sz w:val="24"/>
        </w:rPr>
        <w:t>–</w:t>
      </w:r>
      <w:r>
        <w:rPr>
          <w:rFonts w:ascii="Trebuchet MS" w:hAnsi="Trebuchet MS"/>
          <w:b/>
          <w:i/>
          <w:color w:val="231F20"/>
          <w:spacing w:val="-14"/>
          <w:sz w:val="24"/>
        </w:rPr>
        <w:t xml:space="preserve"> </w:t>
      </w:r>
      <w:r>
        <w:rPr>
          <w:rFonts w:ascii="Trebuchet MS" w:hAnsi="Trebuchet MS"/>
          <w:b/>
          <w:i/>
          <w:color w:val="231F20"/>
          <w:spacing w:val="-4"/>
          <w:sz w:val="24"/>
        </w:rPr>
        <w:t>2026</w:t>
      </w:r>
    </w:p>
    <w:p w:rsidR="009D4D12" w:rsidRDefault="009D4D12">
      <w:pPr>
        <w:pStyle w:val="BodyText"/>
        <w:ind w:left="0"/>
        <w:rPr>
          <w:rFonts w:ascii="Trebuchet MS"/>
          <w:b/>
          <w:i/>
        </w:rPr>
      </w:pPr>
    </w:p>
    <w:p w:rsidR="009D4D12" w:rsidRDefault="009D4D12">
      <w:pPr>
        <w:pStyle w:val="BodyText"/>
        <w:ind w:left="0"/>
        <w:rPr>
          <w:rFonts w:ascii="Trebuchet MS"/>
          <w:b/>
          <w:i/>
        </w:rPr>
      </w:pPr>
    </w:p>
    <w:p w:rsidR="009D4D12" w:rsidRDefault="009D4D12">
      <w:pPr>
        <w:pStyle w:val="BodyText"/>
        <w:spacing w:before="4"/>
        <w:ind w:left="0"/>
        <w:rPr>
          <w:rFonts w:ascii="Trebuchet MS"/>
          <w:b/>
          <w:i/>
        </w:rPr>
      </w:pPr>
    </w:p>
    <w:p w:rsidR="009D4D12" w:rsidRDefault="005D57D6">
      <w:pPr>
        <w:pStyle w:val="ListParagraph"/>
        <w:numPr>
          <w:ilvl w:val="0"/>
          <w:numId w:val="2"/>
        </w:numPr>
        <w:tabs>
          <w:tab w:val="left" w:pos="1127"/>
        </w:tabs>
        <w:spacing w:before="1"/>
        <w:ind w:hanging="265"/>
        <w:rPr>
          <w:rFonts w:ascii="Arial Black"/>
          <w:sz w:val="24"/>
        </w:rPr>
      </w:pPr>
      <w:r>
        <w:rPr>
          <w:rFonts w:ascii="Arial Black"/>
          <w:color w:val="231F20"/>
          <w:w w:val="85"/>
          <w:sz w:val="24"/>
        </w:rPr>
        <w:t>Publicarea</w:t>
      </w:r>
      <w:r>
        <w:rPr>
          <w:rFonts w:ascii="Arial Black"/>
          <w:color w:val="231F20"/>
          <w:spacing w:val="3"/>
          <w:sz w:val="24"/>
        </w:rPr>
        <w:t xml:space="preserve"> </w:t>
      </w:r>
      <w:r>
        <w:rPr>
          <w:rFonts w:ascii="Arial Black"/>
          <w:color w:val="231F20"/>
          <w:w w:val="85"/>
          <w:sz w:val="24"/>
        </w:rPr>
        <w:t>apelului</w:t>
      </w:r>
      <w:r>
        <w:rPr>
          <w:rFonts w:ascii="Arial Black"/>
          <w:color w:val="231F20"/>
          <w:spacing w:val="4"/>
          <w:sz w:val="24"/>
        </w:rPr>
        <w:t xml:space="preserve"> </w:t>
      </w:r>
      <w:r>
        <w:rPr>
          <w:rFonts w:ascii="Arial Black"/>
          <w:color w:val="231F20"/>
          <w:w w:val="85"/>
          <w:sz w:val="24"/>
        </w:rPr>
        <w:t>de</w:t>
      </w:r>
      <w:r>
        <w:rPr>
          <w:rFonts w:ascii="Arial Black"/>
          <w:color w:val="231F20"/>
          <w:spacing w:val="4"/>
          <w:sz w:val="24"/>
        </w:rPr>
        <w:t xml:space="preserve"> </w:t>
      </w:r>
      <w:r>
        <w:rPr>
          <w:rFonts w:ascii="Arial Black"/>
          <w:color w:val="231F20"/>
          <w:spacing w:val="-2"/>
          <w:w w:val="85"/>
          <w:sz w:val="24"/>
        </w:rPr>
        <w:t>candidaturi</w:t>
      </w:r>
    </w:p>
    <w:p w:rsidR="009D4D12" w:rsidRDefault="005D57D6">
      <w:pPr>
        <w:pStyle w:val="BodyText"/>
        <w:spacing w:before="283" w:line="256" w:lineRule="auto"/>
        <w:ind w:firstLine="720"/>
      </w:pPr>
      <w:r>
        <w:rPr>
          <w:color w:val="231F20"/>
          <w:spacing w:val="-2"/>
          <w:w w:val="105"/>
        </w:rPr>
        <w:t>Federaţia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Română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Atletism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publică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apelul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candidaturi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pentru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organizarea </w:t>
      </w:r>
      <w:r>
        <w:rPr>
          <w:color w:val="231F20"/>
        </w:rPr>
        <w:t xml:space="preserve">competiţiilor din Calendarul competiţional oficial FRA 2026 pe site-ul oficial al federaţiei și </w:t>
      </w:r>
      <w:r>
        <w:rPr>
          <w:color w:val="231F20"/>
          <w:w w:val="105"/>
        </w:rPr>
        <w:t>prin canalele de comunicare instituţionale.</w:t>
      </w:r>
    </w:p>
    <w:p w:rsidR="009D4D12" w:rsidRDefault="005D57D6">
      <w:pPr>
        <w:pStyle w:val="BodyText"/>
        <w:spacing w:line="268" w:lineRule="exact"/>
        <w:ind w:left="862"/>
      </w:pPr>
      <w:r>
        <w:rPr>
          <w:color w:val="231F20"/>
          <w:w w:val="105"/>
        </w:rPr>
        <w:t>Termen: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20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ianuarie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2026.</w:t>
      </w:r>
    </w:p>
    <w:p w:rsidR="009D4D12" w:rsidRDefault="005D57D6">
      <w:pPr>
        <w:pStyle w:val="ListParagraph"/>
        <w:numPr>
          <w:ilvl w:val="0"/>
          <w:numId w:val="2"/>
        </w:numPr>
        <w:tabs>
          <w:tab w:val="left" w:pos="1127"/>
        </w:tabs>
        <w:spacing w:before="265"/>
        <w:ind w:hanging="265"/>
        <w:rPr>
          <w:rFonts w:ascii="Arial Black"/>
          <w:sz w:val="24"/>
        </w:rPr>
      </w:pPr>
      <w:r>
        <w:rPr>
          <w:rFonts w:ascii="Arial Black"/>
          <w:color w:val="231F20"/>
          <w:w w:val="85"/>
          <w:sz w:val="24"/>
        </w:rPr>
        <w:t>Perioada</w:t>
      </w:r>
      <w:r>
        <w:rPr>
          <w:rFonts w:ascii="Arial Black"/>
          <w:color w:val="231F20"/>
          <w:spacing w:val="8"/>
          <w:sz w:val="24"/>
        </w:rPr>
        <w:t xml:space="preserve"> </w:t>
      </w:r>
      <w:r>
        <w:rPr>
          <w:rFonts w:ascii="Arial Black"/>
          <w:color w:val="231F20"/>
          <w:w w:val="85"/>
          <w:sz w:val="24"/>
        </w:rPr>
        <w:t>de</w:t>
      </w:r>
      <w:r>
        <w:rPr>
          <w:rFonts w:ascii="Arial Black"/>
          <w:color w:val="231F20"/>
          <w:spacing w:val="9"/>
          <w:sz w:val="24"/>
        </w:rPr>
        <w:t xml:space="preserve"> </w:t>
      </w:r>
      <w:r>
        <w:rPr>
          <w:rFonts w:ascii="Arial Black"/>
          <w:color w:val="231F20"/>
          <w:w w:val="85"/>
          <w:sz w:val="24"/>
        </w:rPr>
        <w:t>depunere</w:t>
      </w:r>
      <w:r>
        <w:rPr>
          <w:rFonts w:ascii="Arial Black"/>
          <w:color w:val="231F20"/>
          <w:spacing w:val="8"/>
          <w:sz w:val="24"/>
        </w:rPr>
        <w:t xml:space="preserve"> </w:t>
      </w:r>
      <w:r>
        <w:rPr>
          <w:rFonts w:ascii="Arial Black"/>
          <w:color w:val="231F20"/>
          <w:w w:val="85"/>
          <w:sz w:val="24"/>
        </w:rPr>
        <w:t>a</w:t>
      </w:r>
      <w:r>
        <w:rPr>
          <w:rFonts w:ascii="Arial Black"/>
          <w:color w:val="231F20"/>
          <w:spacing w:val="9"/>
          <w:sz w:val="24"/>
        </w:rPr>
        <w:t xml:space="preserve"> </w:t>
      </w:r>
      <w:r>
        <w:rPr>
          <w:rFonts w:ascii="Arial Black"/>
          <w:color w:val="231F20"/>
          <w:spacing w:val="-2"/>
          <w:w w:val="85"/>
          <w:sz w:val="24"/>
        </w:rPr>
        <w:t>candidaturilor</w:t>
      </w:r>
    </w:p>
    <w:p w:rsidR="009D4D12" w:rsidRDefault="005D57D6">
      <w:pPr>
        <w:pStyle w:val="BodyText"/>
        <w:spacing w:before="283" w:line="256" w:lineRule="auto"/>
        <w:ind w:firstLine="720"/>
      </w:pPr>
      <w:r>
        <w:rPr>
          <w:color w:val="231F20"/>
        </w:rPr>
        <w:t>Candidaturile se depun în termenul stabilit în apel, exclusiv în formatul solicitat, însoţite de toate documentele prevăzute în Caietul de sarcini.</w:t>
      </w:r>
    </w:p>
    <w:p w:rsidR="009D4D12" w:rsidRDefault="005D57D6">
      <w:pPr>
        <w:pStyle w:val="BodyText"/>
        <w:spacing w:line="256" w:lineRule="auto"/>
        <w:ind w:left="862" w:right="1211"/>
      </w:pPr>
      <w:r>
        <w:rPr>
          <w:color w:val="231F20"/>
        </w:rPr>
        <w:t>Durata perioadei de depunere: minimum 30 de zile calendaristice. Termen: până la 25 februarie 2026 (inclusiv).</w:t>
      </w:r>
    </w:p>
    <w:p w:rsidR="009D4D12" w:rsidRDefault="005D57D6">
      <w:pPr>
        <w:pStyle w:val="ListParagraph"/>
        <w:numPr>
          <w:ilvl w:val="0"/>
          <w:numId w:val="2"/>
        </w:numPr>
        <w:tabs>
          <w:tab w:val="left" w:pos="1127"/>
        </w:tabs>
        <w:spacing w:before="242"/>
        <w:ind w:hanging="265"/>
        <w:rPr>
          <w:rFonts w:ascii="Arial Black" w:hAnsi="Arial Black"/>
          <w:sz w:val="24"/>
        </w:rPr>
      </w:pPr>
      <w:r>
        <w:rPr>
          <w:rFonts w:ascii="Arial Black" w:hAnsi="Arial Black"/>
          <w:color w:val="231F20"/>
          <w:spacing w:val="-2"/>
          <w:w w:val="85"/>
          <w:sz w:val="24"/>
        </w:rPr>
        <w:t>Verificarea</w:t>
      </w:r>
      <w:r>
        <w:rPr>
          <w:rFonts w:ascii="Arial Black" w:hAnsi="Arial Black"/>
          <w:color w:val="231F20"/>
          <w:spacing w:val="4"/>
          <w:sz w:val="24"/>
        </w:rPr>
        <w:t xml:space="preserve"> </w:t>
      </w:r>
      <w:r>
        <w:rPr>
          <w:rFonts w:ascii="Arial Black" w:hAnsi="Arial Black"/>
          <w:color w:val="231F20"/>
          <w:spacing w:val="-2"/>
          <w:w w:val="85"/>
          <w:sz w:val="24"/>
        </w:rPr>
        <w:t>eligibilităţii</w:t>
      </w:r>
      <w:r>
        <w:rPr>
          <w:rFonts w:ascii="Arial Black" w:hAnsi="Arial Black"/>
          <w:color w:val="231F20"/>
          <w:spacing w:val="5"/>
          <w:sz w:val="24"/>
        </w:rPr>
        <w:t xml:space="preserve"> </w:t>
      </w:r>
      <w:r>
        <w:rPr>
          <w:rFonts w:ascii="Arial Black" w:hAnsi="Arial Black"/>
          <w:color w:val="231F20"/>
          <w:spacing w:val="-2"/>
          <w:w w:val="85"/>
          <w:sz w:val="24"/>
        </w:rPr>
        <w:t>administrative</w:t>
      </w:r>
    </w:p>
    <w:p w:rsidR="009D4D12" w:rsidRDefault="005D57D6">
      <w:pPr>
        <w:pStyle w:val="BodyText"/>
        <w:spacing w:before="284" w:line="256" w:lineRule="auto"/>
        <w:ind w:firstLine="720"/>
      </w:pPr>
      <w:r>
        <w:rPr>
          <w:color w:val="231F20"/>
        </w:rPr>
        <w:t>Secretariatul Federaţiei Române de Atletism verifică îndeplinirea condiţiilor de eligi- bilitate și existenţa documentelor obligatorii.</w:t>
      </w:r>
    </w:p>
    <w:p w:rsidR="009D4D12" w:rsidRDefault="005D57D6">
      <w:pPr>
        <w:pStyle w:val="BodyText"/>
        <w:spacing w:line="256" w:lineRule="auto"/>
        <w:ind w:right="254" w:firstLine="720"/>
      </w:pPr>
      <w:r>
        <w:rPr>
          <w:color w:val="231F20"/>
        </w:rPr>
        <w:t>Candidaturile incomplete sau care nu îndeplinesc condiţiile eliminatorii sunt re- spinse administrativ.</w:t>
      </w:r>
    </w:p>
    <w:p w:rsidR="009D4D12" w:rsidRDefault="005D57D6">
      <w:pPr>
        <w:pStyle w:val="BodyText"/>
        <w:spacing w:line="269" w:lineRule="exact"/>
        <w:ind w:left="862"/>
      </w:pPr>
      <w:r>
        <w:rPr>
          <w:color w:val="231F20"/>
        </w:rPr>
        <w:t>Durata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etapei: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maximum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zile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lucrătoare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încheierea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perioadei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depunere.</w:t>
      </w:r>
    </w:p>
    <w:p w:rsidR="009D4D12" w:rsidRDefault="005D57D6">
      <w:pPr>
        <w:pStyle w:val="ListParagraph"/>
        <w:numPr>
          <w:ilvl w:val="0"/>
          <w:numId w:val="2"/>
        </w:numPr>
        <w:tabs>
          <w:tab w:val="left" w:pos="1127"/>
        </w:tabs>
        <w:spacing w:before="262"/>
        <w:ind w:hanging="265"/>
        <w:rPr>
          <w:rFonts w:ascii="Arial Black" w:hAnsi="Arial Black"/>
          <w:sz w:val="24"/>
        </w:rPr>
      </w:pPr>
      <w:r>
        <w:rPr>
          <w:rFonts w:ascii="Arial Black" w:hAnsi="Arial Black"/>
          <w:color w:val="231F20"/>
          <w:w w:val="85"/>
          <w:sz w:val="24"/>
        </w:rPr>
        <w:t>Evaluarea</w:t>
      </w:r>
      <w:r>
        <w:rPr>
          <w:rFonts w:ascii="Arial Black" w:hAnsi="Arial Black"/>
          <w:color w:val="231F20"/>
          <w:spacing w:val="-2"/>
          <w:w w:val="85"/>
          <w:sz w:val="24"/>
        </w:rPr>
        <w:t xml:space="preserve"> </w:t>
      </w:r>
      <w:r>
        <w:rPr>
          <w:rFonts w:ascii="Arial Black" w:hAnsi="Arial Black"/>
          <w:color w:val="231F20"/>
          <w:w w:val="85"/>
          <w:sz w:val="24"/>
        </w:rPr>
        <w:t>tehnică</w:t>
      </w:r>
      <w:r>
        <w:rPr>
          <w:rFonts w:ascii="Arial Black" w:hAnsi="Arial Black"/>
          <w:color w:val="231F20"/>
          <w:spacing w:val="-1"/>
          <w:w w:val="85"/>
          <w:sz w:val="24"/>
        </w:rPr>
        <w:t xml:space="preserve"> </w:t>
      </w:r>
      <w:r>
        <w:rPr>
          <w:rFonts w:ascii="Arial Black" w:hAnsi="Arial Black"/>
          <w:color w:val="231F20"/>
          <w:w w:val="85"/>
          <w:sz w:val="24"/>
        </w:rPr>
        <w:t>și</w:t>
      </w:r>
      <w:r>
        <w:rPr>
          <w:rFonts w:ascii="Arial Black" w:hAnsi="Arial Black"/>
          <w:color w:val="231F20"/>
          <w:spacing w:val="-2"/>
          <w:w w:val="85"/>
          <w:sz w:val="24"/>
        </w:rPr>
        <w:t xml:space="preserve"> financiară</w:t>
      </w:r>
    </w:p>
    <w:p w:rsidR="009D4D12" w:rsidRDefault="005D57D6">
      <w:pPr>
        <w:pStyle w:val="BodyText"/>
        <w:spacing w:before="284" w:line="256" w:lineRule="auto"/>
        <w:ind w:right="257" w:firstLine="720"/>
      </w:pPr>
      <w:r>
        <w:rPr>
          <w:color w:val="231F20"/>
        </w:rPr>
        <w:t>Candidaturile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declarate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eligibile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analizate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Comisia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evaluare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desemnată de FRA, pe baza Grilei de punctaj prevăzute în Anexa 3 la Caietul de sarcini.</w:t>
      </w:r>
    </w:p>
    <w:p w:rsidR="009D4D12" w:rsidRDefault="005D57D6">
      <w:pPr>
        <w:pStyle w:val="BodyText"/>
        <w:spacing w:line="269" w:lineRule="exact"/>
        <w:ind w:left="862"/>
      </w:pPr>
      <w:r>
        <w:rPr>
          <w:color w:val="231F20"/>
        </w:rPr>
        <w:t>Durata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etapei: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maximum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zile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lucrătoare.</w:t>
      </w:r>
    </w:p>
    <w:p w:rsidR="009D4D12" w:rsidRDefault="005D57D6">
      <w:pPr>
        <w:pStyle w:val="ListParagraph"/>
        <w:numPr>
          <w:ilvl w:val="0"/>
          <w:numId w:val="2"/>
        </w:numPr>
        <w:tabs>
          <w:tab w:val="left" w:pos="1127"/>
        </w:tabs>
        <w:spacing w:before="264"/>
        <w:ind w:hanging="265"/>
        <w:rPr>
          <w:rFonts w:ascii="Arial Black" w:hAnsi="Arial Black"/>
          <w:sz w:val="24"/>
        </w:rPr>
      </w:pPr>
      <w:r>
        <w:rPr>
          <w:rFonts w:ascii="Arial Black" w:hAnsi="Arial Black"/>
          <w:color w:val="231F20"/>
          <w:w w:val="85"/>
          <w:sz w:val="24"/>
        </w:rPr>
        <w:t>Stabilirea</w:t>
      </w:r>
      <w:r>
        <w:rPr>
          <w:rFonts w:ascii="Arial Black" w:hAnsi="Arial Black"/>
          <w:color w:val="231F20"/>
          <w:spacing w:val="5"/>
          <w:sz w:val="24"/>
        </w:rPr>
        <w:t xml:space="preserve"> </w:t>
      </w:r>
      <w:r>
        <w:rPr>
          <w:rFonts w:ascii="Arial Black" w:hAnsi="Arial Black"/>
          <w:color w:val="231F20"/>
          <w:w w:val="85"/>
          <w:sz w:val="24"/>
        </w:rPr>
        <w:t>candidaturii</w:t>
      </w:r>
      <w:r>
        <w:rPr>
          <w:rFonts w:ascii="Arial Black" w:hAnsi="Arial Black"/>
          <w:color w:val="231F20"/>
          <w:spacing w:val="5"/>
          <w:sz w:val="24"/>
        </w:rPr>
        <w:t xml:space="preserve"> </w:t>
      </w:r>
      <w:r>
        <w:rPr>
          <w:rFonts w:ascii="Arial Black" w:hAnsi="Arial Black"/>
          <w:color w:val="231F20"/>
          <w:spacing w:val="-2"/>
          <w:w w:val="85"/>
          <w:sz w:val="24"/>
        </w:rPr>
        <w:t>câștigătoare</w:t>
      </w:r>
    </w:p>
    <w:p w:rsidR="009D4D12" w:rsidRDefault="005D57D6">
      <w:pPr>
        <w:pStyle w:val="BodyText"/>
        <w:spacing w:before="284" w:line="256" w:lineRule="auto"/>
        <w:ind w:right="257" w:firstLine="720"/>
      </w:pPr>
      <w:r>
        <w:rPr>
          <w:color w:val="231F20"/>
        </w:rPr>
        <w:t>Candidatura care obţine cel mai mare punctaj, cu respectarea pragului minim de calificare, este propusă spre aprobare organului statutar competent.</w:t>
      </w:r>
    </w:p>
    <w:p w:rsidR="009D4D12" w:rsidRDefault="005D57D6">
      <w:pPr>
        <w:pStyle w:val="ListParagraph"/>
        <w:numPr>
          <w:ilvl w:val="0"/>
          <w:numId w:val="2"/>
        </w:numPr>
        <w:tabs>
          <w:tab w:val="left" w:pos="1127"/>
        </w:tabs>
        <w:spacing w:before="244"/>
        <w:ind w:hanging="265"/>
        <w:rPr>
          <w:rFonts w:ascii="Arial Black" w:hAnsi="Arial Black"/>
          <w:sz w:val="24"/>
        </w:rPr>
      </w:pPr>
      <w:r>
        <w:rPr>
          <w:rFonts w:ascii="Arial Black" w:hAnsi="Arial Black"/>
          <w:color w:val="231F20"/>
          <w:w w:val="85"/>
          <w:sz w:val="24"/>
        </w:rPr>
        <w:t>Aprobarea</w:t>
      </w:r>
      <w:r>
        <w:rPr>
          <w:rFonts w:ascii="Arial Black" w:hAnsi="Arial Black"/>
          <w:color w:val="231F20"/>
          <w:spacing w:val="27"/>
          <w:sz w:val="24"/>
        </w:rPr>
        <w:t xml:space="preserve"> </w:t>
      </w:r>
      <w:r>
        <w:rPr>
          <w:rFonts w:ascii="Arial Black" w:hAnsi="Arial Black"/>
          <w:color w:val="231F20"/>
          <w:spacing w:val="-2"/>
          <w:w w:val="95"/>
          <w:sz w:val="24"/>
        </w:rPr>
        <w:t>oficială</w:t>
      </w:r>
    </w:p>
    <w:p w:rsidR="009D4D12" w:rsidRDefault="005D57D6">
      <w:pPr>
        <w:pStyle w:val="BodyText"/>
        <w:spacing w:before="284" w:line="256" w:lineRule="auto"/>
        <w:ind w:right="254" w:firstLine="720"/>
      </w:pPr>
      <w:r>
        <w:rPr>
          <w:color w:val="231F20"/>
        </w:rPr>
        <w:t>Atribuirea dreptului de organizare a competiţiei este aprobată de Consiliul Federal al Federaţiei Române de Atletism sau de organul statutar desemnat.</w:t>
      </w:r>
    </w:p>
    <w:p w:rsidR="009D4D12" w:rsidRDefault="005D57D6">
      <w:pPr>
        <w:pStyle w:val="BodyText"/>
        <w:spacing w:line="269" w:lineRule="exact"/>
        <w:ind w:left="862"/>
      </w:pPr>
      <w:r>
        <w:rPr>
          <w:color w:val="231F20"/>
        </w:rPr>
        <w:t>Durata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etapei: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maximum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zile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lucrătoare.</w:t>
      </w:r>
    </w:p>
    <w:p w:rsidR="009D4D12" w:rsidRDefault="005D57D6">
      <w:pPr>
        <w:pStyle w:val="ListParagraph"/>
        <w:numPr>
          <w:ilvl w:val="0"/>
          <w:numId w:val="2"/>
        </w:numPr>
        <w:tabs>
          <w:tab w:val="left" w:pos="1127"/>
        </w:tabs>
        <w:spacing w:before="265" w:line="335" w:lineRule="exact"/>
        <w:ind w:hanging="265"/>
        <w:rPr>
          <w:rFonts w:ascii="Arial Black"/>
          <w:sz w:val="24"/>
        </w:rPr>
      </w:pPr>
      <w:r>
        <w:rPr>
          <w:rFonts w:ascii="Arial Black"/>
          <w:color w:val="231F20"/>
          <w:w w:val="85"/>
          <w:sz w:val="24"/>
        </w:rPr>
        <w:t>Comunicarea</w:t>
      </w:r>
      <w:r>
        <w:rPr>
          <w:rFonts w:ascii="Arial Black"/>
          <w:color w:val="231F20"/>
          <w:spacing w:val="27"/>
          <w:sz w:val="24"/>
        </w:rPr>
        <w:t xml:space="preserve"> </w:t>
      </w:r>
      <w:r>
        <w:rPr>
          <w:rFonts w:ascii="Arial Black"/>
          <w:color w:val="231F20"/>
          <w:spacing w:val="-2"/>
          <w:w w:val="95"/>
          <w:sz w:val="24"/>
        </w:rPr>
        <w:t>deciziei</w:t>
      </w:r>
    </w:p>
    <w:p w:rsidR="009D4D12" w:rsidRDefault="005D57D6">
      <w:pPr>
        <w:pStyle w:val="BodyText"/>
        <w:spacing w:line="256" w:lineRule="auto"/>
        <w:ind w:right="257" w:firstLine="720"/>
      </w:pPr>
      <w:r>
        <w:rPr>
          <w:color w:val="231F20"/>
        </w:rPr>
        <w:t xml:space="preserve">Decizia de atribuire este comunicată tuturor candidaţilor și publicată pe site-ul ofi- </w:t>
      </w:r>
      <w:r>
        <w:rPr>
          <w:color w:val="231F20"/>
          <w:w w:val="105"/>
        </w:rPr>
        <w:t>cial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al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FRA.</w:t>
      </w:r>
    </w:p>
    <w:p w:rsidR="009D4D12" w:rsidRDefault="009D4D12">
      <w:pPr>
        <w:pStyle w:val="BodyText"/>
        <w:spacing w:line="256" w:lineRule="auto"/>
        <w:sectPr w:rsidR="009D4D12">
          <w:pgSz w:w="11910" w:h="16840"/>
          <w:pgMar w:top="960" w:right="708" w:bottom="280" w:left="1275" w:header="720" w:footer="720" w:gutter="0"/>
          <w:cols w:space="720"/>
        </w:sectPr>
      </w:pPr>
    </w:p>
    <w:p w:rsidR="009D4D12" w:rsidRDefault="005D57D6">
      <w:pPr>
        <w:pStyle w:val="ListParagraph"/>
        <w:numPr>
          <w:ilvl w:val="0"/>
          <w:numId w:val="2"/>
        </w:numPr>
        <w:tabs>
          <w:tab w:val="left" w:pos="1127"/>
        </w:tabs>
        <w:spacing w:before="75"/>
        <w:ind w:hanging="265"/>
        <w:rPr>
          <w:rFonts w:ascii="Arial Black"/>
          <w:sz w:val="24"/>
        </w:rPr>
      </w:pPr>
      <w:r>
        <w:rPr>
          <w:rFonts w:ascii="Arial Black"/>
          <w:color w:val="231F20"/>
          <w:w w:val="85"/>
          <w:sz w:val="24"/>
        </w:rPr>
        <w:lastRenderedPageBreak/>
        <w:t>Semnarea</w:t>
      </w:r>
      <w:r>
        <w:rPr>
          <w:rFonts w:ascii="Arial Black"/>
          <w:color w:val="231F20"/>
          <w:spacing w:val="37"/>
          <w:sz w:val="24"/>
        </w:rPr>
        <w:t xml:space="preserve"> </w:t>
      </w:r>
      <w:r>
        <w:rPr>
          <w:rFonts w:ascii="Arial Black"/>
          <w:color w:val="231F20"/>
          <w:w w:val="85"/>
          <w:sz w:val="24"/>
        </w:rPr>
        <w:t>documentelor</w:t>
      </w:r>
      <w:r>
        <w:rPr>
          <w:rFonts w:ascii="Arial Black"/>
          <w:color w:val="231F20"/>
          <w:spacing w:val="38"/>
          <w:sz w:val="24"/>
        </w:rPr>
        <w:t xml:space="preserve"> </w:t>
      </w:r>
      <w:r>
        <w:rPr>
          <w:rFonts w:ascii="Arial Black"/>
          <w:color w:val="231F20"/>
          <w:spacing w:val="-2"/>
          <w:w w:val="85"/>
          <w:sz w:val="24"/>
        </w:rPr>
        <w:t>contractuale</w:t>
      </w:r>
    </w:p>
    <w:p w:rsidR="009D4D12" w:rsidRDefault="005D57D6">
      <w:pPr>
        <w:pStyle w:val="BodyText"/>
        <w:spacing w:before="284"/>
        <w:ind w:left="862"/>
      </w:pPr>
      <w:r>
        <w:rPr>
          <w:color w:val="231F20"/>
        </w:rPr>
        <w:t>În termen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maximum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zile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lucrătoare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comunicarea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deciziei, se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semnează:</w:t>
      </w:r>
    </w:p>
    <w:p w:rsidR="009D4D12" w:rsidRDefault="005D57D6">
      <w:pPr>
        <w:pStyle w:val="ListParagraph"/>
        <w:numPr>
          <w:ilvl w:val="1"/>
          <w:numId w:val="2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z w:val="24"/>
        </w:rPr>
        <w:t>contractul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dintre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FRA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și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organizatorul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sportiv;</w:t>
      </w:r>
    </w:p>
    <w:p w:rsidR="009D4D12" w:rsidRDefault="005D57D6">
      <w:pPr>
        <w:pStyle w:val="ListParagraph"/>
        <w:numPr>
          <w:ilvl w:val="1"/>
          <w:numId w:val="2"/>
        </w:numPr>
        <w:tabs>
          <w:tab w:val="left" w:pos="1000"/>
        </w:tabs>
        <w:spacing w:line="256" w:lineRule="auto"/>
        <w:ind w:right="789" w:firstLine="720"/>
        <w:rPr>
          <w:sz w:val="24"/>
        </w:rPr>
      </w:pPr>
      <w:r>
        <w:rPr>
          <w:color w:val="231F20"/>
          <w:sz w:val="24"/>
        </w:rPr>
        <w:t xml:space="preserve">după caz, acordul tripartit între FRA, organizator și autoritatea publică locală </w:t>
      </w:r>
      <w:r>
        <w:rPr>
          <w:color w:val="231F20"/>
          <w:spacing w:val="-2"/>
          <w:sz w:val="24"/>
        </w:rPr>
        <w:t>parteneră.</w:t>
      </w:r>
    </w:p>
    <w:p w:rsidR="009D4D12" w:rsidRDefault="005D57D6">
      <w:pPr>
        <w:pStyle w:val="ListParagraph"/>
        <w:numPr>
          <w:ilvl w:val="0"/>
          <w:numId w:val="2"/>
        </w:numPr>
        <w:tabs>
          <w:tab w:val="left" w:pos="1127"/>
        </w:tabs>
        <w:spacing w:before="244"/>
        <w:ind w:hanging="265"/>
        <w:rPr>
          <w:rFonts w:ascii="Arial Black" w:hAnsi="Arial Black"/>
          <w:sz w:val="24"/>
        </w:rPr>
      </w:pPr>
      <w:r>
        <w:rPr>
          <w:rFonts w:ascii="Arial Black" w:hAnsi="Arial Black"/>
          <w:color w:val="231F20"/>
          <w:spacing w:val="-2"/>
          <w:w w:val="90"/>
          <w:sz w:val="24"/>
        </w:rPr>
        <w:t>Monitorizarea</w:t>
      </w:r>
      <w:r>
        <w:rPr>
          <w:rFonts w:ascii="Arial Black" w:hAnsi="Arial Black"/>
          <w:color w:val="231F20"/>
          <w:spacing w:val="-8"/>
          <w:sz w:val="24"/>
        </w:rPr>
        <w:t xml:space="preserve"> </w:t>
      </w:r>
      <w:r>
        <w:rPr>
          <w:rFonts w:ascii="Arial Black" w:hAnsi="Arial Black"/>
          <w:color w:val="231F20"/>
          <w:spacing w:val="-2"/>
          <w:sz w:val="24"/>
        </w:rPr>
        <w:t>implementării</w:t>
      </w:r>
    </w:p>
    <w:p w:rsidR="009D4D12" w:rsidRDefault="005D57D6">
      <w:pPr>
        <w:pStyle w:val="BodyText"/>
        <w:spacing w:before="284" w:line="256" w:lineRule="auto"/>
        <w:ind w:firstLine="720"/>
      </w:pPr>
      <w:r>
        <w:rPr>
          <w:color w:val="231F20"/>
        </w:rPr>
        <w:t>Federaţia Română de Atletism monitorizează îndeplinirea obligaţiilor asumate de organizator, pe toată durata pregătirii și desfășurării competiţiei, conform prevederilor Caietului de sarcini.</w:t>
      </w:r>
    </w:p>
    <w:p w:rsidR="009D4D12" w:rsidRDefault="005D57D6">
      <w:pPr>
        <w:pStyle w:val="ListParagraph"/>
        <w:numPr>
          <w:ilvl w:val="0"/>
          <w:numId w:val="2"/>
        </w:numPr>
        <w:tabs>
          <w:tab w:val="left" w:pos="1264"/>
        </w:tabs>
        <w:spacing w:before="243"/>
        <w:ind w:left="1264" w:hanging="402"/>
        <w:rPr>
          <w:rFonts w:ascii="Arial Black" w:hAnsi="Arial Black"/>
          <w:sz w:val="24"/>
        </w:rPr>
      </w:pPr>
      <w:r>
        <w:rPr>
          <w:rFonts w:ascii="Arial Black" w:hAnsi="Arial Black"/>
          <w:color w:val="231F20"/>
          <w:w w:val="85"/>
          <w:sz w:val="24"/>
        </w:rPr>
        <w:t>Dispoziţii</w:t>
      </w:r>
      <w:r>
        <w:rPr>
          <w:rFonts w:ascii="Arial Black" w:hAnsi="Arial Black"/>
          <w:color w:val="231F20"/>
          <w:spacing w:val="7"/>
          <w:sz w:val="24"/>
        </w:rPr>
        <w:t xml:space="preserve"> </w:t>
      </w:r>
      <w:r>
        <w:rPr>
          <w:rFonts w:ascii="Arial Black" w:hAnsi="Arial Black"/>
          <w:color w:val="231F20"/>
          <w:spacing w:val="-2"/>
          <w:w w:val="95"/>
          <w:sz w:val="24"/>
        </w:rPr>
        <w:t>finale</w:t>
      </w:r>
    </w:p>
    <w:p w:rsidR="009D4D12" w:rsidRDefault="005D57D6">
      <w:pPr>
        <w:pStyle w:val="BodyText"/>
        <w:spacing w:before="283" w:line="256" w:lineRule="auto"/>
        <w:ind w:right="257" w:firstLine="720"/>
      </w:pPr>
      <w:r>
        <w:rPr>
          <w:color w:val="231F20"/>
        </w:rPr>
        <w:t>Nerespectarea termenelor și obligaţiilor procedurale poate conduce la retragerea dreptului de organizare și la aplicarea măsurilor prevăzute de regulamentele Federaţiei Române de Atletism.</w:t>
      </w:r>
    </w:p>
    <w:p w:rsidR="009D4D12" w:rsidRDefault="009D4D12">
      <w:pPr>
        <w:pStyle w:val="BodyText"/>
        <w:spacing w:line="256" w:lineRule="auto"/>
        <w:sectPr w:rsidR="009D4D12">
          <w:pgSz w:w="11910" w:h="16840"/>
          <w:pgMar w:top="960" w:right="708" w:bottom="280" w:left="1275" w:header="720" w:footer="720" w:gutter="0"/>
          <w:cols w:space="720"/>
        </w:sectPr>
      </w:pPr>
    </w:p>
    <w:p w:rsidR="009D4D12" w:rsidRDefault="005D57D6">
      <w:pPr>
        <w:pStyle w:val="Heading1"/>
        <w:spacing w:line="249" w:lineRule="auto"/>
        <w:ind w:left="3191" w:hanging="2172"/>
      </w:pPr>
      <w:r>
        <w:rPr>
          <w:b w:val="0"/>
          <w:color w:val="231F20"/>
          <w:spacing w:val="-2"/>
        </w:rPr>
        <w:lastRenderedPageBreak/>
        <w:t>ANEXA</w:t>
      </w:r>
      <w:r>
        <w:rPr>
          <w:b w:val="0"/>
          <w:color w:val="231F20"/>
          <w:spacing w:val="-17"/>
        </w:rPr>
        <w:t xml:space="preserve"> </w:t>
      </w:r>
      <w:r>
        <w:rPr>
          <w:b w:val="0"/>
          <w:color w:val="231F20"/>
          <w:spacing w:val="-2"/>
        </w:rPr>
        <w:t>7</w:t>
      </w:r>
      <w:r>
        <w:rPr>
          <w:b w:val="0"/>
          <w:color w:val="231F20"/>
          <w:spacing w:val="61"/>
        </w:rPr>
        <w:t xml:space="preserve"> </w:t>
      </w:r>
      <w:r>
        <w:rPr>
          <w:color w:val="231F20"/>
          <w:spacing w:val="-2"/>
        </w:rPr>
        <w:t>CORELAREA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CAIETULUI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SARCINI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FRA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METODOLOGIA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ANS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 xml:space="preserve">PRIVIND </w:t>
      </w:r>
      <w:r>
        <w:rPr>
          <w:color w:val="231F20"/>
          <w:w w:val="90"/>
        </w:rPr>
        <w:t>FINANŢAREA</w:t>
      </w:r>
      <w:r>
        <w:rPr>
          <w:color w:val="231F20"/>
          <w:spacing w:val="20"/>
        </w:rPr>
        <w:t xml:space="preserve"> </w:t>
      </w:r>
      <w:r>
        <w:rPr>
          <w:color w:val="231F20"/>
          <w:w w:val="90"/>
        </w:rPr>
        <w:t>PROGRAMELOR</w:t>
      </w:r>
      <w:r>
        <w:rPr>
          <w:color w:val="231F20"/>
          <w:spacing w:val="21"/>
        </w:rPr>
        <w:t xml:space="preserve"> </w:t>
      </w:r>
      <w:r>
        <w:rPr>
          <w:color w:val="231F20"/>
          <w:w w:val="90"/>
        </w:rPr>
        <w:t>SPORTIVE</w:t>
      </w:r>
      <w:r>
        <w:rPr>
          <w:color w:val="231F20"/>
          <w:spacing w:val="2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  <w:w w:val="90"/>
        </w:rPr>
        <w:t>UTILITATE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  <w:w w:val="90"/>
        </w:rPr>
        <w:t>PUBLICĂ</w:t>
      </w:r>
    </w:p>
    <w:p w:rsidR="009D4D12" w:rsidRDefault="005D57D6">
      <w:pPr>
        <w:pStyle w:val="ListParagraph"/>
        <w:numPr>
          <w:ilvl w:val="0"/>
          <w:numId w:val="1"/>
        </w:numPr>
        <w:tabs>
          <w:tab w:val="left" w:pos="1127"/>
        </w:tabs>
        <w:spacing w:before="250"/>
        <w:ind w:hanging="265"/>
        <w:rPr>
          <w:rFonts w:ascii="Arial Black"/>
          <w:sz w:val="24"/>
        </w:rPr>
      </w:pPr>
      <w:r>
        <w:rPr>
          <w:rFonts w:ascii="Arial Black"/>
          <w:color w:val="231F20"/>
          <w:w w:val="85"/>
          <w:sz w:val="24"/>
        </w:rPr>
        <w:t>Scopul</w:t>
      </w:r>
      <w:r>
        <w:rPr>
          <w:rFonts w:ascii="Arial Black"/>
          <w:color w:val="231F20"/>
          <w:spacing w:val="-6"/>
          <w:w w:val="85"/>
          <w:sz w:val="24"/>
        </w:rPr>
        <w:t xml:space="preserve"> </w:t>
      </w:r>
      <w:r>
        <w:rPr>
          <w:rFonts w:ascii="Arial Black"/>
          <w:color w:val="231F20"/>
          <w:spacing w:val="-2"/>
          <w:w w:val="95"/>
          <w:sz w:val="24"/>
        </w:rPr>
        <w:t>anexei</w:t>
      </w:r>
    </w:p>
    <w:p w:rsidR="009D4D12" w:rsidRDefault="005D57D6">
      <w:pPr>
        <w:pStyle w:val="BodyText"/>
        <w:spacing w:before="284" w:line="256" w:lineRule="auto"/>
        <w:ind w:firstLine="720"/>
      </w:pPr>
      <w:r>
        <w:rPr>
          <w:color w:val="231F20"/>
          <w:spacing w:val="-2"/>
          <w:w w:val="105"/>
        </w:rPr>
        <w:t>Prezenta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anexă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are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rolul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evidenţia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corespondenţa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directă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dintre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prevederile </w:t>
      </w:r>
      <w:r>
        <w:rPr>
          <w:color w:val="231F20"/>
        </w:rPr>
        <w:t xml:space="preserve">Caietului de sarcini al Federaţiei Române de Atletism pentru atribuirea și organizarea competiţiilor din Calendarul competiţional FRA – 2026 și metodologia Agenţiei Naţionale </w:t>
      </w:r>
      <w:r>
        <w:rPr>
          <w:color w:val="231F20"/>
          <w:spacing w:val="-2"/>
          <w:w w:val="105"/>
        </w:rPr>
        <w:t>pentru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Sport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(ANS)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privind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finanţarea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programelor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sportive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utilitate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publică,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stabilind </w:t>
      </w:r>
      <w:r>
        <w:rPr>
          <w:color w:val="231F20"/>
        </w:rPr>
        <w:t xml:space="preserve">astfel compatibitatea cu metodologia ANS în implementarea programelor finanţate, gen- </w:t>
      </w:r>
      <w:r>
        <w:rPr>
          <w:color w:val="231F20"/>
          <w:w w:val="105"/>
        </w:rPr>
        <w:t>erând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documente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justificative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conforme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cerinţelor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ANS.</w:t>
      </w:r>
    </w:p>
    <w:p w:rsidR="009D4D12" w:rsidRDefault="009D4D12">
      <w:pPr>
        <w:pStyle w:val="BodyText"/>
        <w:spacing w:before="258"/>
        <w:ind w:left="0"/>
      </w:pPr>
    </w:p>
    <w:p w:rsidR="009D4D12" w:rsidRDefault="005D57D6">
      <w:pPr>
        <w:pStyle w:val="ListParagraph"/>
        <w:numPr>
          <w:ilvl w:val="0"/>
          <w:numId w:val="1"/>
        </w:numPr>
        <w:tabs>
          <w:tab w:val="left" w:pos="1127"/>
        </w:tabs>
        <w:spacing w:before="0"/>
        <w:ind w:hanging="265"/>
        <w:rPr>
          <w:rFonts w:ascii="Arial Black" w:hAnsi="Arial Black"/>
          <w:sz w:val="24"/>
        </w:rPr>
      </w:pPr>
      <w:r>
        <w:rPr>
          <w:rFonts w:ascii="Arial Black" w:hAnsi="Arial Black"/>
          <w:color w:val="231F20"/>
          <w:w w:val="85"/>
          <w:sz w:val="24"/>
        </w:rPr>
        <w:t>Principiul</w:t>
      </w:r>
      <w:r>
        <w:rPr>
          <w:rFonts w:ascii="Arial Black" w:hAnsi="Arial Black"/>
          <w:color w:val="231F20"/>
          <w:spacing w:val="-4"/>
          <w:sz w:val="24"/>
        </w:rPr>
        <w:t xml:space="preserve"> </w:t>
      </w:r>
      <w:r>
        <w:rPr>
          <w:rFonts w:ascii="Arial Black" w:hAnsi="Arial Black"/>
          <w:color w:val="231F20"/>
          <w:w w:val="85"/>
          <w:sz w:val="24"/>
        </w:rPr>
        <w:t>de</w:t>
      </w:r>
      <w:r>
        <w:rPr>
          <w:rFonts w:ascii="Arial Black" w:hAnsi="Arial Black"/>
          <w:color w:val="231F20"/>
          <w:spacing w:val="-4"/>
          <w:sz w:val="24"/>
        </w:rPr>
        <w:t xml:space="preserve"> </w:t>
      </w:r>
      <w:r>
        <w:rPr>
          <w:rFonts w:ascii="Arial Black" w:hAnsi="Arial Black"/>
          <w:color w:val="231F20"/>
          <w:w w:val="85"/>
          <w:sz w:val="24"/>
        </w:rPr>
        <w:t>bază</w:t>
      </w:r>
      <w:r>
        <w:rPr>
          <w:rFonts w:ascii="Arial Black" w:hAnsi="Arial Black"/>
          <w:color w:val="231F20"/>
          <w:spacing w:val="-3"/>
          <w:sz w:val="24"/>
        </w:rPr>
        <w:t xml:space="preserve"> </w:t>
      </w:r>
      <w:r>
        <w:rPr>
          <w:rFonts w:ascii="Arial Black" w:hAnsi="Arial Black"/>
          <w:color w:val="231F20"/>
          <w:w w:val="85"/>
          <w:sz w:val="24"/>
        </w:rPr>
        <w:t>al</w:t>
      </w:r>
      <w:r>
        <w:rPr>
          <w:rFonts w:ascii="Arial Black" w:hAnsi="Arial Black"/>
          <w:color w:val="231F20"/>
          <w:spacing w:val="-4"/>
          <w:sz w:val="24"/>
        </w:rPr>
        <w:t xml:space="preserve"> </w:t>
      </w:r>
      <w:r>
        <w:rPr>
          <w:rFonts w:ascii="Arial Black" w:hAnsi="Arial Black"/>
          <w:color w:val="231F20"/>
          <w:w w:val="85"/>
          <w:sz w:val="24"/>
        </w:rPr>
        <w:t>corelării</w:t>
      </w:r>
      <w:r>
        <w:rPr>
          <w:rFonts w:ascii="Arial Black" w:hAnsi="Arial Black"/>
          <w:color w:val="231F20"/>
          <w:spacing w:val="-4"/>
          <w:sz w:val="24"/>
        </w:rPr>
        <w:t xml:space="preserve"> </w:t>
      </w:r>
      <w:r>
        <w:rPr>
          <w:rFonts w:ascii="Arial Black" w:hAnsi="Arial Black"/>
          <w:color w:val="231F20"/>
          <w:spacing w:val="-2"/>
          <w:w w:val="85"/>
          <w:sz w:val="24"/>
        </w:rPr>
        <w:t>FRA–ANS</w:t>
      </w:r>
    </w:p>
    <w:p w:rsidR="009D4D12" w:rsidRDefault="005D57D6">
      <w:pPr>
        <w:pStyle w:val="BodyText"/>
        <w:spacing w:before="283" w:line="256" w:lineRule="auto"/>
        <w:ind w:right="254" w:firstLine="720"/>
      </w:pPr>
      <w:r>
        <w:rPr>
          <w:color w:val="231F20"/>
        </w:rPr>
        <w:t>Federaţia Română de Atletism atribuie și reglementează organizarea competiţiilor sportive ca instrument de implementare a programelor sportive de utilitate publică finanţate de ANS.</w:t>
      </w:r>
    </w:p>
    <w:p w:rsidR="009D4D12" w:rsidRDefault="009D4D12">
      <w:pPr>
        <w:pStyle w:val="BodyText"/>
        <w:spacing w:before="15"/>
        <w:ind w:left="0"/>
      </w:pPr>
    </w:p>
    <w:p w:rsidR="009D4D12" w:rsidRDefault="005D57D6">
      <w:pPr>
        <w:pStyle w:val="BodyText"/>
        <w:spacing w:line="256" w:lineRule="auto"/>
        <w:ind w:right="257" w:firstLine="720"/>
      </w:pPr>
      <w:r>
        <w:rPr>
          <w:color w:val="231F20"/>
        </w:rPr>
        <w:t>Caietul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sarcini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dublează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și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contrazice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metodologia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ci: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detaliază modul de realizare a activităţilor eligibile, stabilește standarde minime de calitate și asigură trasabilitatea financiară și administrativă.</w:t>
      </w:r>
    </w:p>
    <w:p w:rsidR="009D4D12" w:rsidRDefault="005D57D6">
      <w:pPr>
        <w:pStyle w:val="ListParagraph"/>
        <w:numPr>
          <w:ilvl w:val="0"/>
          <w:numId w:val="1"/>
        </w:numPr>
        <w:tabs>
          <w:tab w:val="left" w:pos="1127"/>
        </w:tabs>
        <w:spacing w:before="243"/>
        <w:ind w:hanging="265"/>
        <w:rPr>
          <w:rFonts w:ascii="Arial Black" w:hAnsi="Arial Black"/>
          <w:sz w:val="24"/>
        </w:rPr>
      </w:pPr>
      <w:r>
        <w:rPr>
          <w:rFonts w:ascii="Arial Black" w:hAnsi="Arial Black"/>
          <w:color w:val="231F20"/>
          <w:w w:val="85"/>
          <w:sz w:val="24"/>
        </w:rPr>
        <w:t>Corelarea</w:t>
      </w:r>
      <w:r>
        <w:rPr>
          <w:rFonts w:ascii="Arial Black" w:hAnsi="Arial Black"/>
          <w:color w:val="231F20"/>
          <w:spacing w:val="-6"/>
          <w:sz w:val="24"/>
        </w:rPr>
        <w:t xml:space="preserve"> </w:t>
      </w:r>
      <w:r>
        <w:rPr>
          <w:rFonts w:ascii="Arial Black" w:hAnsi="Arial Black"/>
          <w:color w:val="231F20"/>
          <w:w w:val="85"/>
          <w:sz w:val="24"/>
        </w:rPr>
        <w:t>activităţilor</w:t>
      </w:r>
      <w:r>
        <w:rPr>
          <w:rFonts w:ascii="Arial Black" w:hAnsi="Arial Black"/>
          <w:color w:val="231F20"/>
          <w:spacing w:val="-6"/>
          <w:sz w:val="24"/>
        </w:rPr>
        <w:t xml:space="preserve"> </w:t>
      </w:r>
      <w:r>
        <w:rPr>
          <w:rFonts w:ascii="Arial Black" w:hAnsi="Arial Black"/>
          <w:color w:val="231F20"/>
          <w:spacing w:val="-2"/>
          <w:w w:val="85"/>
          <w:sz w:val="24"/>
        </w:rPr>
        <w:t>eligibile</w:t>
      </w:r>
    </w:p>
    <w:p w:rsidR="009D4D12" w:rsidRDefault="009D4D12">
      <w:pPr>
        <w:pStyle w:val="BodyText"/>
        <w:spacing w:before="2" w:after="1"/>
        <w:ind w:left="0"/>
        <w:rPr>
          <w:rFonts w:ascii="Arial Black"/>
          <w:sz w:val="11"/>
        </w:rPr>
      </w:pPr>
    </w:p>
    <w:tbl>
      <w:tblPr>
        <w:tblW w:w="0" w:type="auto"/>
        <w:tblInd w:w="167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819"/>
      </w:tblGrid>
      <w:tr w:rsidR="009D4D12">
        <w:trPr>
          <w:trHeight w:val="452"/>
        </w:trPr>
        <w:tc>
          <w:tcPr>
            <w:tcW w:w="4819" w:type="dxa"/>
            <w:tcBorders>
              <w:top w:val="nil"/>
              <w:bottom w:val="nil"/>
              <w:right w:val="single" w:sz="8" w:space="0" w:color="231F20"/>
            </w:tcBorders>
            <w:shd w:val="clear" w:color="auto" w:fill="231F20"/>
          </w:tcPr>
          <w:p w:rsidR="009D4D12" w:rsidRDefault="005D57D6">
            <w:pPr>
              <w:pStyle w:val="TableParagraph"/>
              <w:spacing w:before="11" w:line="240" w:lineRule="auto"/>
              <w:rPr>
                <w:sz w:val="18"/>
              </w:rPr>
            </w:pPr>
            <w:r>
              <w:rPr>
                <w:color w:val="FFFFFF"/>
                <w:sz w:val="18"/>
              </w:rPr>
              <w:t>Metodologie</w:t>
            </w:r>
            <w:r>
              <w:rPr>
                <w:color w:val="FFFFFF"/>
                <w:spacing w:val="2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ANS</w:t>
            </w:r>
            <w:r>
              <w:rPr>
                <w:color w:val="FFFFFF"/>
                <w:spacing w:val="2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–</w:t>
            </w:r>
            <w:r>
              <w:rPr>
                <w:color w:val="FFFFFF"/>
                <w:spacing w:val="2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tip</w:t>
            </w:r>
            <w:r>
              <w:rPr>
                <w:color w:val="FFFFFF"/>
                <w:spacing w:val="27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activitate</w:t>
            </w:r>
          </w:p>
        </w:tc>
        <w:tc>
          <w:tcPr>
            <w:tcW w:w="4819" w:type="dxa"/>
            <w:tcBorders>
              <w:top w:val="nil"/>
              <w:left w:val="single" w:sz="8" w:space="0" w:color="231F20"/>
              <w:bottom w:val="nil"/>
            </w:tcBorders>
            <w:shd w:val="clear" w:color="auto" w:fill="231F20"/>
          </w:tcPr>
          <w:p w:rsidR="009D4D12" w:rsidRDefault="005D57D6">
            <w:pPr>
              <w:pStyle w:val="TableParagraph"/>
              <w:spacing w:before="11" w:line="240" w:lineRule="auto"/>
              <w:ind w:right="0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Prevederi</w:t>
            </w:r>
            <w:r>
              <w:rPr>
                <w:color w:val="FFFFFF"/>
                <w:spacing w:val="-11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corespunzătoare</w:t>
            </w:r>
            <w:r>
              <w:rPr>
                <w:color w:val="FFFFFF"/>
                <w:spacing w:val="-12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în</w:t>
            </w:r>
            <w:r>
              <w:rPr>
                <w:color w:val="FFFFFF"/>
                <w:spacing w:val="-10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Caietul</w:t>
            </w:r>
            <w:r>
              <w:rPr>
                <w:color w:val="FFFFFF"/>
                <w:spacing w:val="-11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de</w:t>
            </w:r>
            <w:r>
              <w:rPr>
                <w:color w:val="FFFFFF"/>
                <w:spacing w:val="-12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sarcini</w:t>
            </w:r>
            <w:r>
              <w:rPr>
                <w:color w:val="FFFFFF"/>
                <w:spacing w:val="-10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5"/>
                <w:w w:val="105"/>
                <w:sz w:val="18"/>
              </w:rPr>
              <w:t>FRA</w:t>
            </w:r>
          </w:p>
        </w:tc>
      </w:tr>
      <w:tr w:rsidR="009D4D12">
        <w:trPr>
          <w:trHeight w:val="392"/>
        </w:trPr>
        <w:tc>
          <w:tcPr>
            <w:tcW w:w="4819" w:type="dxa"/>
            <w:tcBorders>
              <w:top w:val="nil"/>
              <w:bottom w:val="single" w:sz="8" w:space="0" w:color="231F20"/>
              <w:right w:val="single" w:sz="8" w:space="0" w:color="231F20"/>
            </w:tcBorders>
          </w:tcPr>
          <w:p w:rsidR="009D4D12" w:rsidRDefault="005D57D6">
            <w:pPr>
              <w:pStyle w:val="TableParagraph"/>
              <w:rPr>
                <w:sz w:val="18"/>
              </w:rPr>
            </w:pPr>
            <w:r>
              <w:rPr>
                <w:color w:val="231F20"/>
                <w:spacing w:val="2"/>
                <w:sz w:val="18"/>
              </w:rPr>
              <w:t>Organizarea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pacing w:val="2"/>
                <w:sz w:val="18"/>
              </w:rPr>
              <w:t>competiţiilor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sportive</w:t>
            </w:r>
          </w:p>
        </w:tc>
        <w:tc>
          <w:tcPr>
            <w:tcW w:w="4819" w:type="dxa"/>
            <w:tcBorders>
              <w:top w:val="nil"/>
              <w:left w:val="single" w:sz="8" w:space="0" w:color="231F20"/>
              <w:bottom w:val="single" w:sz="8" w:space="0" w:color="231F20"/>
            </w:tcBorders>
          </w:tcPr>
          <w:p w:rsidR="009D4D12" w:rsidRDefault="005D57D6">
            <w:pPr>
              <w:pStyle w:val="TableParagraph"/>
              <w:ind w:right="0"/>
              <w:rPr>
                <w:sz w:val="18"/>
              </w:rPr>
            </w:pPr>
            <w:r>
              <w:rPr>
                <w:color w:val="231F20"/>
                <w:sz w:val="18"/>
              </w:rPr>
              <w:t>Capitolul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III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Categorii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competiţii</w:t>
            </w:r>
          </w:p>
        </w:tc>
      </w:tr>
      <w:tr w:rsidR="009D4D12">
        <w:trPr>
          <w:trHeight w:val="392"/>
        </w:trPr>
        <w:tc>
          <w:tcPr>
            <w:tcW w:w="4819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D4D12" w:rsidRDefault="005D57D6">
            <w:pPr>
              <w:pStyle w:val="TableParagraph"/>
              <w:ind w:right="6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Pregătirea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și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participarea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sportivilor</w:t>
            </w:r>
          </w:p>
        </w:tc>
        <w:tc>
          <w:tcPr>
            <w:tcW w:w="48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9D4D12" w:rsidRDefault="005D57D6">
            <w:pPr>
              <w:pStyle w:val="TableParagraph"/>
              <w:ind w:right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Organizarea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competiţiilor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din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Calendarul </w:t>
            </w:r>
            <w:r>
              <w:rPr>
                <w:color w:val="231F20"/>
                <w:spacing w:val="-5"/>
                <w:w w:val="105"/>
                <w:sz w:val="18"/>
              </w:rPr>
              <w:t>FRA</w:t>
            </w:r>
          </w:p>
        </w:tc>
      </w:tr>
      <w:tr w:rsidR="009D4D12">
        <w:trPr>
          <w:trHeight w:val="392"/>
        </w:trPr>
        <w:tc>
          <w:tcPr>
            <w:tcW w:w="4819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D4D12" w:rsidRDefault="005D57D6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Arbitraj și </w:t>
            </w:r>
            <w:r>
              <w:rPr>
                <w:color w:val="231F20"/>
                <w:spacing w:val="-2"/>
                <w:w w:val="105"/>
                <w:sz w:val="18"/>
              </w:rPr>
              <w:t>oficiali</w:t>
            </w:r>
          </w:p>
        </w:tc>
        <w:tc>
          <w:tcPr>
            <w:tcW w:w="48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9D4D12" w:rsidRDefault="005D57D6">
            <w:pPr>
              <w:pStyle w:val="TableParagraph"/>
              <w:ind w:right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Capitolul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privind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arbitrajul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și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delegatul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tehnic</w:t>
            </w:r>
          </w:p>
        </w:tc>
      </w:tr>
      <w:tr w:rsidR="009D4D12">
        <w:trPr>
          <w:trHeight w:val="392"/>
        </w:trPr>
        <w:tc>
          <w:tcPr>
            <w:tcW w:w="4819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D4D12" w:rsidRDefault="005D57D6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Servicii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medicale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și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siguranţă</w:t>
            </w:r>
          </w:p>
        </w:tc>
        <w:tc>
          <w:tcPr>
            <w:tcW w:w="48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9D4D12" w:rsidRDefault="005D57D6">
            <w:pPr>
              <w:pStyle w:val="TableParagraph"/>
              <w:ind w:right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Capitolul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privind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siguranţa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și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asistenţa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medicală</w:t>
            </w:r>
          </w:p>
        </w:tc>
      </w:tr>
      <w:tr w:rsidR="009D4D12">
        <w:trPr>
          <w:trHeight w:val="392"/>
        </w:trPr>
        <w:tc>
          <w:tcPr>
            <w:tcW w:w="4819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D4D12" w:rsidRDefault="005D57D6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Transport,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cazare,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masă</w:t>
            </w:r>
          </w:p>
        </w:tc>
        <w:tc>
          <w:tcPr>
            <w:tcW w:w="48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9D4D12" w:rsidRDefault="005D57D6">
            <w:pPr>
              <w:pStyle w:val="TableParagraph"/>
              <w:ind w:right="0"/>
              <w:rPr>
                <w:sz w:val="18"/>
              </w:rPr>
            </w:pPr>
            <w:r>
              <w:rPr>
                <w:color w:val="231F20"/>
                <w:sz w:val="18"/>
              </w:rPr>
              <w:t>Capitolul</w:t>
            </w:r>
            <w:r>
              <w:rPr>
                <w:color w:val="231F20"/>
                <w:spacing w:val="4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privind</w:t>
            </w:r>
            <w:r>
              <w:rPr>
                <w:color w:val="231F20"/>
                <w:spacing w:val="4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costurile</w:t>
            </w:r>
            <w:r>
              <w:rPr>
                <w:color w:val="231F20"/>
                <w:spacing w:val="4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obligatorii</w:t>
            </w:r>
          </w:p>
        </w:tc>
      </w:tr>
      <w:tr w:rsidR="009D4D12">
        <w:trPr>
          <w:trHeight w:val="392"/>
        </w:trPr>
        <w:tc>
          <w:tcPr>
            <w:tcW w:w="4819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D4D12" w:rsidRDefault="005D57D6">
            <w:pPr>
              <w:pStyle w:val="TableParagraph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Promovare,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vizibilitate,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transparenţă</w:t>
            </w:r>
          </w:p>
        </w:tc>
        <w:tc>
          <w:tcPr>
            <w:tcW w:w="48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9D4D12" w:rsidRDefault="005D57D6">
            <w:pPr>
              <w:pStyle w:val="TableParagraph"/>
              <w:ind w:right="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Capitolul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privind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comunicarea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și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transmisiunea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8"/>
              </w:rPr>
              <w:t>live</w:t>
            </w:r>
          </w:p>
        </w:tc>
      </w:tr>
      <w:tr w:rsidR="009D4D12">
        <w:trPr>
          <w:trHeight w:val="389"/>
        </w:trPr>
        <w:tc>
          <w:tcPr>
            <w:tcW w:w="4819" w:type="dxa"/>
            <w:tcBorders>
              <w:top w:val="single" w:sz="8" w:space="0" w:color="231F20"/>
              <w:right w:val="single" w:sz="8" w:space="0" w:color="231F20"/>
            </w:tcBorders>
          </w:tcPr>
          <w:p w:rsidR="009D4D12" w:rsidRDefault="005D57D6">
            <w:pPr>
              <w:pStyle w:val="TableParagraph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Raportare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și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monitorizare</w:t>
            </w:r>
          </w:p>
        </w:tc>
        <w:tc>
          <w:tcPr>
            <w:tcW w:w="4819" w:type="dxa"/>
            <w:tcBorders>
              <w:top w:val="single" w:sz="8" w:space="0" w:color="231F20"/>
              <w:left w:val="single" w:sz="8" w:space="0" w:color="231F20"/>
            </w:tcBorders>
          </w:tcPr>
          <w:p w:rsidR="009D4D12" w:rsidRDefault="005D57D6">
            <w:pPr>
              <w:pStyle w:val="TableParagraph"/>
              <w:ind w:right="0"/>
              <w:rPr>
                <w:sz w:val="18"/>
              </w:rPr>
            </w:pPr>
            <w:r>
              <w:rPr>
                <w:color w:val="231F20"/>
                <w:sz w:val="18"/>
              </w:rPr>
              <w:t>Capitolul</w:t>
            </w:r>
            <w:r>
              <w:rPr>
                <w:color w:val="231F20"/>
                <w:spacing w:val="5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privind</w:t>
            </w:r>
            <w:r>
              <w:rPr>
                <w:color w:val="231F20"/>
                <w:spacing w:val="5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obligaţiile</w:t>
            </w:r>
            <w:r>
              <w:rPr>
                <w:color w:val="231F20"/>
                <w:spacing w:val="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post-</w:t>
            </w:r>
            <w:r>
              <w:rPr>
                <w:color w:val="231F20"/>
                <w:spacing w:val="-2"/>
                <w:sz w:val="18"/>
              </w:rPr>
              <w:t>competiţie</w:t>
            </w:r>
          </w:p>
        </w:tc>
      </w:tr>
    </w:tbl>
    <w:p w:rsidR="009D4D12" w:rsidRDefault="005D57D6">
      <w:pPr>
        <w:pStyle w:val="ListParagraph"/>
        <w:numPr>
          <w:ilvl w:val="0"/>
          <w:numId w:val="1"/>
        </w:numPr>
        <w:tabs>
          <w:tab w:val="left" w:pos="1127"/>
        </w:tabs>
        <w:spacing w:before="199"/>
        <w:ind w:hanging="265"/>
        <w:rPr>
          <w:rFonts w:ascii="Arial Black"/>
          <w:sz w:val="24"/>
        </w:rPr>
      </w:pPr>
      <w:r>
        <w:rPr>
          <w:rFonts w:ascii="Arial Black"/>
          <w:color w:val="231F20"/>
          <w:w w:val="85"/>
          <w:sz w:val="24"/>
        </w:rPr>
        <w:t>Corelarea</w:t>
      </w:r>
      <w:r>
        <w:rPr>
          <w:rFonts w:ascii="Arial Black"/>
          <w:color w:val="231F20"/>
          <w:spacing w:val="-1"/>
          <w:sz w:val="24"/>
        </w:rPr>
        <w:t xml:space="preserve"> </w:t>
      </w:r>
      <w:r>
        <w:rPr>
          <w:rFonts w:ascii="Arial Black"/>
          <w:color w:val="231F20"/>
          <w:w w:val="85"/>
          <w:sz w:val="24"/>
        </w:rPr>
        <w:t>cheltuielilor</w:t>
      </w:r>
      <w:r>
        <w:rPr>
          <w:rFonts w:ascii="Arial Black"/>
          <w:color w:val="231F20"/>
          <w:sz w:val="24"/>
        </w:rPr>
        <w:t xml:space="preserve"> </w:t>
      </w:r>
      <w:r>
        <w:rPr>
          <w:rFonts w:ascii="Arial Black"/>
          <w:color w:val="231F20"/>
          <w:spacing w:val="-2"/>
          <w:w w:val="85"/>
          <w:sz w:val="24"/>
        </w:rPr>
        <w:t>eligibile</w:t>
      </w:r>
    </w:p>
    <w:p w:rsidR="009D4D12" w:rsidRDefault="005D57D6">
      <w:pPr>
        <w:pStyle w:val="BodyText"/>
        <w:spacing w:before="284" w:after="12" w:line="256" w:lineRule="auto"/>
        <w:ind w:right="254"/>
      </w:pPr>
      <w:r>
        <w:rPr>
          <w:color w:val="231F20"/>
        </w:rPr>
        <w:t>Cheltuielile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prevăzute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în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Caietul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sarcini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încadrează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în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categoriile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eligibile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stabil- ite de metodologia ANS, după cum urmează:</w:t>
      </w:r>
    </w:p>
    <w:tbl>
      <w:tblPr>
        <w:tblW w:w="0" w:type="auto"/>
        <w:tblInd w:w="16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819"/>
      </w:tblGrid>
      <w:tr w:rsidR="009D4D12">
        <w:trPr>
          <w:trHeight w:val="458"/>
        </w:trPr>
        <w:tc>
          <w:tcPr>
            <w:tcW w:w="4819" w:type="dxa"/>
            <w:tcBorders>
              <w:left w:val="single" w:sz="18" w:space="0" w:color="231F20"/>
              <w:bottom w:val="nil"/>
              <w:right w:val="single" w:sz="8" w:space="0" w:color="231F20"/>
            </w:tcBorders>
            <w:shd w:val="clear" w:color="auto" w:fill="231F20"/>
          </w:tcPr>
          <w:p w:rsidR="009D4D12" w:rsidRDefault="005D57D6">
            <w:pPr>
              <w:pStyle w:val="TableParagraph"/>
              <w:spacing w:before="9" w:line="240" w:lineRule="auto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Cheltuială</w:t>
            </w:r>
            <w:r>
              <w:rPr>
                <w:color w:val="FFFFFF"/>
                <w:spacing w:val="-6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conform</w:t>
            </w:r>
            <w:r>
              <w:rPr>
                <w:color w:val="FFFFFF"/>
                <w:spacing w:val="-7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Caiet</w:t>
            </w:r>
            <w:r>
              <w:rPr>
                <w:color w:val="FFFFFF"/>
                <w:spacing w:val="-7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5"/>
                <w:w w:val="105"/>
                <w:sz w:val="18"/>
              </w:rPr>
              <w:t>FRA</w:t>
            </w:r>
          </w:p>
        </w:tc>
        <w:tc>
          <w:tcPr>
            <w:tcW w:w="4819" w:type="dxa"/>
            <w:tcBorders>
              <w:left w:val="single" w:sz="8" w:space="0" w:color="231F20"/>
              <w:bottom w:val="nil"/>
              <w:right w:val="single" w:sz="18" w:space="0" w:color="231F20"/>
            </w:tcBorders>
            <w:shd w:val="clear" w:color="auto" w:fill="231F20"/>
          </w:tcPr>
          <w:p w:rsidR="009D4D12" w:rsidRDefault="005D57D6">
            <w:pPr>
              <w:pStyle w:val="TableParagraph"/>
              <w:spacing w:before="9" w:line="240" w:lineRule="auto"/>
              <w:ind w:right="1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Încadrare</w:t>
            </w:r>
            <w:r>
              <w:rPr>
                <w:color w:val="FFFFFF"/>
                <w:spacing w:val="6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conform</w:t>
            </w:r>
            <w:r>
              <w:rPr>
                <w:color w:val="FFFFFF"/>
                <w:spacing w:val="6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metodologie</w:t>
            </w:r>
            <w:r>
              <w:rPr>
                <w:color w:val="FFFFFF"/>
                <w:spacing w:val="6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5"/>
                <w:w w:val="105"/>
                <w:sz w:val="18"/>
              </w:rPr>
              <w:t>ANS</w:t>
            </w:r>
          </w:p>
        </w:tc>
      </w:tr>
      <w:tr w:rsidR="009D4D12">
        <w:trPr>
          <w:trHeight w:val="400"/>
        </w:trPr>
        <w:tc>
          <w:tcPr>
            <w:tcW w:w="4819" w:type="dxa"/>
            <w:tcBorders>
              <w:top w:val="nil"/>
              <w:left w:val="single" w:sz="18" w:space="0" w:color="231F20"/>
              <w:bottom w:val="single" w:sz="8" w:space="0" w:color="231F20"/>
              <w:right w:val="single" w:sz="8" w:space="0" w:color="231F20"/>
            </w:tcBorders>
          </w:tcPr>
          <w:p w:rsidR="009D4D12" w:rsidRDefault="005D57D6">
            <w:pPr>
              <w:pStyle w:val="TableParagraph"/>
              <w:rPr>
                <w:sz w:val="18"/>
              </w:rPr>
            </w:pPr>
            <w:r>
              <w:rPr>
                <w:color w:val="231F20"/>
                <w:spacing w:val="2"/>
                <w:sz w:val="18"/>
              </w:rPr>
              <w:t>Închiriere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pacing w:val="2"/>
                <w:sz w:val="18"/>
              </w:rPr>
              <w:t>infrastructură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sportivă</w:t>
            </w:r>
          </w:p>
        </w:tc>
        <w:tc>
          <w:tcPr>
            <w:tcW w:w="4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18" w:space="0" w:color="231F20"/>
            </w:tcBorders>
          </w:tcPr>
          <w:p w:rsidR="009D4D12" w:rsidRDefault="005D57D6">
            <w:pPr>
              <w:pStyle w:val="TableParagraph"/>
              <w:ind w:right="0"/>
              <w:rPr>
                <w:sz w:val="18"/>
              </w:rPr>
            </w:pPr>
            <w:r>
              <w:rPr>
                <w:color w:val="231F20"/>
                <w:sz w:val="18"/>
              </w:rPr>
              <w:t>Cheltuieli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pentru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organizarea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competiţiilor</w:t>
            </w:r>
          </w:p>
        </w:tc>
      </w:tr>
      <w:tr w:rsidR="009D4D12">
        <w:trPr>
          <w:trHeight w:val="400"/>
        </w:trPr>
        <w:tc>
          <w:tcPr>
            <w:tcW w:w="4819" w:type="dxa"/>
            <w:tcBorders>
              <w:top w:val="single" w:sz="8" w:space="0" w:color="231F20"/>
              <w:left w:val="single" w:sz="18" w:space="0" w:color="231F20"/>
              <w:bottom w:val="single" w:sz="8" w:space="0" w:color="231F20"/>
              <w:right w:val="single" w:sz="8" w:space="0" w:color="231F20"/>
            </w:tcBorders>
          </w:tcPr>
          <w:p w:rsidR="009D4D12" w:rsidRDefault="005D57D6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Echipamente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sportive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și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logistice</w:t>
            </w:r>
          </w:p>
        </w:tc>
        <w:tc>
          <w:tcPr>
            <w:tcW w:w="48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8" w:space="0" w:color="231F20"/>
            </w:tcBorders>
          </w:tcPr>
          <w:p w:rsidR="009D4D12" w:rsidRDefault="005D57D6">
            <w:pPr>
              <w:pStyle w:val="TableParagraph"/>
              <w:ind w:right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Cheltuieli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materiale</w:t>
            </w:r>
          </w:p>
        </w:tc>
      </w:tr>
      <w:tr w:rsidR="009D4D12">
        <w:trPr>
          <w:trHeight w:val="400"/>
        </w:trPr>
        <w:tc>
          <w:tcPr>
            <w:tcW w:w="4819" w:type="dxa"/>
            <w:tcBorders>
              <w:top w:val="single" w:sz="8" w:space="0" w:color="231F20"/>
              <w:left w:val="single" w:sz="18" w:space="0" w:color="231F20"/>
              <w:bottom w:val="single" w:sz="8" w:space="0" w:color="231F20"/>
              <w:right w:val="single" w:sz="8" w:space="0" w:color="231F20"/>
            </w:tcBorders>
          </w:tcPr>
          <w:p w:rsidR="009D4D12" w:rsidRDefault="005D57D6">
            <w:pPr>
              <w:pStyle w:val="TableParagraph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Arbitraj</w:t>
            </w:r>
            <w:r>
              <w:rPr>
                <w:color w:val="231F20"/>
                <w:spacing w:val="-3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/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oficiali</w:t>
            </w:r>
            <w:r>
              <w:rPr>
                <w:color w:val="231F20"/>
                <w:spacing w:val="-3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10"/>
                <w:sz w:val="18"/>
              </w:rPr>
              <w:t>FRA</w:t>
            </w:r>
          </w:p>
        </w:tc>
        <w:tc>
          <w:tcPr>
            <w:tcW w:w="48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8" w:space="0" w:color="231F20"/>
            </w:tcBorders>
          </w:tcPr>
          <w:p w:rsidR="009D4D12" w:rsidRDefault="005D57D6">
            <w:pPr>
              <w:pStyle w:val="TableParagraph"/>
              <w:ind w:right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Cheltuieli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cu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oficialii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competiţiei</w:t>
            </w:r>
          </w:p>
        </w:tc>
      </w:tr>
      <w:tr w:rsidR="009D4D12">
        <w:trPr>
          <w:trHeight w:val="400"/>
        </w:trPr>
        <w:tc>
          <w:tcPr>
            <w:tcW w:w="4819" w:type="dxa"/>
            <w:tcBorders>
              <w:top w:val="single" w:sz="8" w:space="0" w:color="231F20"/>
              <w:left w:val="single" w:sz="18" w:space="0" w:color="231F20"/>
              <w:bottom w:val="single" w:sz="8" w:space="0" w:color="231F20"/>
              <w:right w:val="single" w:sz="8" w:space="0" w:color="231F20"/>
            </w:tcBorders>
          </w:tcPr>
          <w:p w:rsidR="009D4D12" w:rsidRDefault="005D57D6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Servicii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medicale</w:t>
            </w:r>
          </w:p>
        </w:tc>
        <w:tc>
          <w:tcPr>
            <w:tcW w:w="48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8" w:space="0" w:color="231F20"/>
            </w:tcBorders>
          </w:tcPr>
          <w:p w:rsidR="009D4D12" w:rsidRDefault="005D57D6">
            <w:pPr>
              <w:pStyle w:val="TableParagraph"/>
              <w:ind w:right="1"/>
              <w:rPr>
                <w:sz w:val="18"/>
              </w:rPr>
            </w:pPr>
            <w:r>
              <w:rPr>
                <w:color w:val="231F20"/>
                <w:sz w:val="18"/>
              </w:rPr>
              <w:t>Cheltuieli</w:t>
            </w:r>
            <w:r>
              <w:rPr>
                <w:color w:val="231F20"/>
                <w:spacing w:val="4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pentru</w:t>
            </w:r>
            <w:r>
              <w:rPr>
                <w:color w:val="231F20"/>
                <w:spacing w:val="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siguranţa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sportivilor</w:t>
            </w:r>
          </w:p>
        </w:tc>
      </w:tr>
      <w:tr w:rsidR="009D4D12">
        <w:trPr>
          <w:trHeight w:val="400"/>
        </w:trPr>
        <w:tc>
          <w:tcPr>
            <w:tcW w:w="4819" w:type="dxa"/>
            <w:tcBorders>
              <w:top w:val="single" w:sz="8" w:space="0" w:color="231F20"/>
              <w:left w:val="single" w:sz="18" w:space="0" w:color="231F20"/>
              <w:bottom w:val="single" w:sz="8" w:space="0" w:color="231F20"/>
              <w:right w:val="single" w:sz="8" w:space="0" w:color="231F20"/>
            </w:tcBorders>
          </w:tcPr>
          <w:p w:rsidR="009D4D12" w:rsidRDefault="005D57D6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Producţie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live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streaming</w:t>
            </w:r>
          </w:p>
        </w:tc>
        <w:tc>
          <w:tcPr>
            <w:tcW w:w="48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8" w:space="0" w:color="231F20"/>
            </w:tcBorders>
          </w:tcPr>
          <w:p w:rsidR="009D4D12" w:rsidRDefault="005D57D6">
            <w:pPr>
              <w:pStyle w:val="TableParagraph"/>
              <w:ind w:right="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Cheltuieli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de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promovare,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vizibilitate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și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diseminare</w:t>
            </w:r>
          </w:p>
        </w:tc>
      </w:tr>
      <w:tr w:rsidR="009D4D12">
        <w:trPr>
          <w:trHeight w:val="398"/>
        </w:trPr>
        <w:tc>
          <w:tcPr>
            <w:tcW w:w="4819" w:type="dxa"/>
            <w:tcBorders>
              <w:top w:val="single" w:sz="8" w:space="0" w:color="231F20"/>
              <w:left w:val="single" w:sz="18" w:space="0" w:color="231F20"/>
              <w:bottom w:val="single" w:sz="18" w:space="0" w:color="231F20"/>
              <w:right w:val="single" w:sz="8" w:space="0" w:color="231F20"/>
            </w:tcBorders>
          </w:tcPr>
          <w:p w:rsidR="009D4D12" w:rsidRDefault="005D57D6">
            <w:pPr>
              <w:pStyle w:val="TableParagraph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Comunicare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și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rezultate</w:t>
            </w:r>
          </w:p>
        </w:tc>
        <w:tc>
          <w:tcPr>
            <w:tcW w:w="4819" w:type="dxa"/>
            <w:tcBorders>
              <w:top w:val="single" w:sz="8" w:space="0" w:color="231F20"/>
              <w:left w:val="single" w:sz="8" w:space="0" w:color="231F20"/>
              <w:bottom w:val="single" w:sz="18" w:space="0" w:color="231F20"/>
              <w:right w:val="single" w:sz="18" w:space="0" w:color="231F20"/>
            </w:tcBorders>
          </w:tcPr>
          <w:p w:rsidR="009D4D12" w:rsidRDefault="005D57D6">
            <w:pPr>
              <w:pStyle w:val="TableParagraph"/>
              <w:ind w:right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Transparenţă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și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raportare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publică</w:t>
            </w:r>
          </w:p>
        </w:tc>
      </w:tr>
    </w:tbl>
    <w:p w:rsidR="009D4D12" w:rsidRDefault="009D4D12">
      <w:pPr>
        <w:pStyle w:val="TableParagraph"/>
        <w:rPr>
          <w:sz w:val="18"/>
        </w:rPr>
        <w:sectPr w:rsidR="009D4D12">
          <w:pgSz w:w="11910" w:h="16840"/>
          <w:pgMar w:top="960" w:right="708" w:bottom="280" w:left="1275" w:header="720" w:footer="720" w:gutter="0"/>
          <w:cols w:space="720"/>
        </w:sectPr>
      </w:pPr>
    </w:p>
    <w:p w:rsidR="009D4D12" w:rsidRDefault="005D57D6">
      <w:pPr>
        <w:pStyle w:val="ListParagraph"/>
        <w:numPr>
          <w:ilvl w:val="0"/>
          <w:numId w:val="1"/>
        </w:numPr>
        <w:tabs>
          <w:tab w:val="left" w:pos="1127"/>
        </w:tabs>
        <w:spacing w:before="75"/>
        <w:ind w:hanging="265"/>
        <w:rPr>
          <w:rFonts w:ascii="Arial Black" w:hAnsi="Arial Black"/>
          <w:sz w:val="24"/>
        </w:rPr>
      </w:pPr>
      <w:r>
        <w:rPr>
          <w:rFonts w:ascii="Arial Black" w:hAnsi="Arial Black"/>
          <w:color w:val="231F20"/>
          <w:w w:val="85"/>
          <w:sz w:val="24"/>
        </w:rPr>
        <w:lastRenderedPageBreak/>
        <w:t>Cofinanţarea</w:t>
      </w:r>
      <w:r>
        <w:rPr>
          <w:rFonts w:ascii="Arial Black" w:hAnsi="Arial Black"/>
          <w:color w:val="231F20"/>
          <w:spacing w:val="15"/>
          <w:sz w:val="24"/>
        </w:rPr>
        <w:t xml:space="preserve"> </w:t>
      </w:r>
      <w:r>
        <w:rPr>
          <w:rFonts w:ascii="Arial Black" w:hAnsi="Arial Black"/>
          <w:color w:val="231F20"/>
          <w:w w:val="85"/>
          <w:sz w:val="24"/>
        </w:rPr>
        <w:t>și</w:t>
      </w:r>
      <w:r>
        <w:rPr>
          <w:rFonts w:ascii="Arial Black" w:hAnsi="Arial Black"/>
          <w:color w:val="231F20"/>
          <w:spacing w:val="16"/>
          <w:sz w:val="24"/>
        </w:rPr>
        <w:t xml:space="preserve"> </w:t>
      </w:r>
      <w:r>
        <w:rPr>
          <w:rFonts w:ascii="Arial Black" w:hAnsi="Arial Black"/>
          <w:color w:val="231F20"/>
          <w:w w:val="85"/>
          <w:sz w:val="24"/>
        </w:rPr>
        <w:t>contribuţia</w:t>
      </w:r>
      <w:r>
        <w:rPr>
          <w:rFonts w:ascii="Arial Black" w:hAnsi="Arial Black"/>
          <w:color w:val="231F20"/>
          <w:spacing w:val="16"/>
          <w:sz w:val="24"/>
        </w:rPr>
        <w:t xml:space="preserve"> </w:t>
      </w:r>
      <w:r>
        <w:rPr>
          <w:rFonts w:ascii="Arial Black" w:hAnsi="Arial Black"/>
          <w:color w:val="231F20"/>
          <w:spacing w:val="-2"/>
          <w:w w:val="85"/>
          <w:sz w:val="24"/>
        </w:rPr>
        <w:t>proprie</w:t>
      </w:r>
    </w:p>
    <w:p w:rsidR="009D4D12" w:rsidRDefault="005D57D6">
      <w:pPr>
        <w:pStyle w:val="BodyText"/>
        <w:spacing w:before="284" w:line="256" w:lineRule="auto"/>
        <w:ind w:right="196" w:firstLine="720"/>
      </w:pPr>
      <w:r>
        <w:rPr>
          <w:color w:val="231F20"/>
        </w:rPr>
        <w:t>Scrisoarea de angajament financiar a autorităţii publice locale, prevăzută în Caietul de sarcini FRA pentru competiţiile de nivel naţional și internaţional constituie dovada cofinanţării, îndeplinește cerinţa de contribuţie proprie, reduce dependenţa exclusivă de fondurile ANS.</w:t>
      </w:r>
    </w:p>
    <w:p w:rsidR="009D4D12" w:rsidRDefault="009D4D12">
      <w:pPr>
        <w:pStyle w:val="BodyText"/>
        <w:spacing w:before="13"/>
        <w:ind w:left="0"/>
      </w:pPr>
    </w:p>
    <w:p w:rsidR="009D4D12" w:rsidRDefault="005D57D6">
      <w:pPr>
        <w:pStyle w:val="BodyText"/>
        <w:spacing w:line="256" w:lineRule="auto"/>
        <w:ind w:right="257" w:firstLine="720"/>
      </w:pPr>
      <w:r>
        <w:rPr>
          <w:color w:val="231F20"/>
        </w:rPr>
        <w:t>Această abordare este în deplină concordanţă cu metodologia ANS privind re- sponsabilitatea financiară a beneficiarilor.</w:t>
      </w:r>
    </w:p>
    <w:p w:rsidR="009D4D12" w:rsidRDefault="009D4D12">
      <w:pPr>
        <w:pStyle w:val="BodyText"/>
        <w:spacing w:before="262"/>
        <w:ind w:left="0"/>
      </w:pPr>
    </w:p>
    <w:p w:rsidR="009D4D12" w:rsidRDefault="005D57D6">
      <w:pPr>
        <w:pStyle w:val="ListParagraph"/>
        <w:numPr>
          <w:ilvl w:val="0"/>
          <w:numId w:val="1"/>
        </w:numPr>
        <w:tabs>
          <w:tab w:val="left" w:pos="1127"/>
        </w:tabs>
        <w:spacing w:before="1"/>
        <w:ind w:hanging="265"/>
        <w:rPr>
          <w:rFonts w:ascii="Arial Black" w:hAnsi="Arial Black"/>
          <w:sz w:val="24"/>
        </w:rPr>
      </w:pPr>
      <w:r>
        <w:rPr>
          <w:rFonts w:ascii="Arial Black" w:hAnsi="Arial Black"/>
          <w:color w:val="231F20"/>
          <w:spacing w:val="-2"/>
          <w:w w:val="85"/>
          <w:sz w:val="24"/>
        </w:rPr>
        <w:t>Transparenţă,</w:t>
      </w:r>
      <w:r>
        <w:rPr>
          <w:rFonts w:ascii="Arial Black" w:hAnsi="Arial Black"/>
          <w:color w:val="231F20"/>
          <w:spacing w:val="-8"/>
          <w:sz w:val="24"/>
        </w:rPr>
        <w:t xml:space="preserve"> </w:t>
      </w:r>
      <w:r>
        <w:rPr>
          <w:rFonts w:ascii="Arial Black" w:hAnsi="Arial Black"/>
          <w:color w:val="231F20"/>
          <w:spacing w:val="-2"/>
          <w:w w:val="85"/>
          <w:sz w:val="24"/>
        </w:rPr>
        <w:t>selecţie</w:t>
      </w:r>
      <w:r>
        <w:rPr>
          <w:rFonts w:ascii="Arial Black" w:hAnsi="Arial Black"/>
          <w:color w:val="231F20"/>
          <w:spacing w:val="-8"/>
          <w:sz w:val="24"/>
        </w:rPr>
        <w:t xml:space="preserve"> </w:t>
      </w:r>
      <w:r>
        <w:rPr>
          <w:rFonts w:ascii="Arial Black" w:hAnsi="Arial Black"/>
          <w:color w:val="231F20"/>
          <w:spacing w:val="-2"/>
          <w:w w:val="85"/>
          <w:sz w:val="24"/>
        </w:rPr>
        <w:t>și</w:t>
      </w:r>
      <w:r>
        <w:rPr>
          <w:rFonts w:ascii="Arial Black" w:hAnsi="Arial Black"/>
          <w:color w:val="231F20"/>
          <w:spacing w:val="-7"/>
          <w:sz w:val="24"/>
        </w:rPr>
        <w:t xml:space="preserve"> </w:t>
      </w:r>
      <w:r>
        <w:rPr>
          <w:rFonts w:ascii="Arial Black" w:hAnsi="Arial Black"/>
          <w:color w:val="231F20"/>
          <w:spacing w:val="-2"/>
          <w:w w:val="85"/>
          <w:sz w:val="24"/>
        </w:rPr>
        <w:t>justificare</w:t>
      </w:r>
    </w:p>
    <w:p w:rsidR="009D4D12" w:rsidRDefault="005D57D6">
      <w:pPr>
        <w:pStyle w:val="BodyText"/>
        <w:spacing w:before="283" w:line="256" w:lineRule="auto"/>
        <w:ind w:right="257" w:firstLine="720"/>
      </w:pPr>
      <w:r>
        <w:rPr>
          <w:color w:val="231F20"/>
        </w:rPr>
        <w:t>Grila de evaluare și punctaj FRA asigură selecţia competitivă a organizatorilor, garantează tratament egal și justifică obiectiv alocarea resurselor, acest mecanism spri- jiinnd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în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demonstrarea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utilizării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eficiente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fondurilor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publice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și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plasează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în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sfera bunei guvernaţe.</w:t>
      </w:r>
    </w:p>
    <w:p w:rsidR="009D4D12" w:rsidRDefault="009D4D12">
      <w:pPr>
        <w:pStyle w:val="BodyText"/>
        <w:spacing w:before="260"/>
        <w:ind w:left="0"/>
      </w:pPr>
    </w:p>
    <w:p w:rsidR="009D4D12" w:rsidRDefault="005D57D6">
      <w:pPr>
        <w:pStyle w:val="ListParagraph"/>
        <w:numPr>
          <w:ilvl w:val="0"/>
          <w:numId w:val="1"/>
        </w:numPr>
        <w:tabs>
          <w:tab w:val="left" w:pos="1127"/>
        </w:tabs>
        <w:spacing w:before="0"/>
        <w:ind w:hanging="265"/>
        <w:rPr>
          <w:rFonts w:ascii="Arial Black"/>
          <w:sz w:val="24"/>
        </w:rPr>
      </w:pPr>
      <w:r>
        <w:rPr>
          <w:rFonts w:ascii="Arial Black"/>
          <w:color w:val="231F20"/>
          <w:w w:val="85"/>
          <w:sz w:val="24"/>
        </w:rPr>
        <w:t>Documente</w:t>
      </w:r>
      <w:r>
        <w:rPr>
          <w:rFonts w:ascii="Arial Black"/>
          <w:color w:val="231F20"/>
          <w:spacing w:val="11"/>
          <w:sz w:val="24"/>
        </w:rPr>
        <w:t xml:space="preserve"> </w:t>
      </w:r>
      <w:r>
        <w:rPr>
          <w:rFonts w:ascii="Arial Black"/>
          <w:color w:val="231F20"/>
          <w:w w:val="85"/>
          <w:sz w:val="24"/>
        </w:rPr>
        <w:t>justificative</w:t>
      </w:r>
      <w:r>
        <w:rPr>
          <w:rFonts w:ascii="Arial Black"/>
          <w:color w:val="231F20"/>
          <w:spacing w:val="12"/>
          <w:sz w:val="24"/>
        </w:rPr>
        <w:t xml:space="preserve"> </w:t>
      </w:r>
      <w:r>
        <w:rPr>
          <w:rFonts w:ascii="Arial Black"/>
          <w:color w:val="231F20"/>
          <w:w w:val="85"/>
          <w:sz w:val="24"/>
        </w:rPr>
        <w:t>generate</w:t>
      </w:r>
      <w:r>
        <w:rPr>
          <w:rFonts w:ascii="Arial Black"/>
          <w:color w:val="231F20"/>
          <w:spacing w:val="12"/>
          <w:sz w:val="24"/>
        </w:rPr>
        <w:t xml:space="preserve"> </w:t>
      </w:r>
      <w:r>
        <w:rPr>
          <w:rFonts w:ascii="Arial Black"/>
          <w:color w:val="231F20"/>
          <w:w w:val="85"/>
          <w:sz w:val="24"/>
        </w:rPr>
        <w:t>de</w:t>
      </w:r>
      <w:r>
        <w:rPr>
          <w:rFonts w:ascii="Arial Black"/>
          <w:color w:val="231F20"/>
          <w:spacing w:val="12"/>
          <w:sz w:val="24"/>
        </w:rPr>
        <w:t xml:space="preserve"> </w:t>
      </w:r>
      <w:r>
        <w:rPr>
          <w:rFonts w:ascii="Arial Black"/>
          <w:color w:val="231F20"/>
          <w:w w:val="85"/>
          <w:sz w:val="24"/>
        </w:rPr>
        <w:t>procedura</w:t>
      </w:r>
      <w:r>
        <w:rPr>
          <w:rFonts w:ascii="Arial Black"/>
          <w:color w:val="231F20"/>
          <w:spacing w:val="12"/>
          <w:sz w:val="24"/>
        </w:rPr>
        <w:t xml:space="preserve"> </w:t>
      </w:r>
      <w:r>
        <w:rPr>
          <w:rFonts w:ascii="Arial Black"/>
          <w:color w:val="231F20"/>
          <w:spacing w:val="-5"/>
          <w:w w:val="85"/>
          <w:sz w:val="24"/>
        </w:rPr>
        <w:t>FRA</w:t>
      </w:r>
    </w:p>
    <w:p w:rsidR="009D4D12" w:rsidRDefault="005D57D6">
      <w:pPr>
        <w:pStyle w:val="BodyText"/>
        <w:spacing w:before="246" w:line="256" w:lineRule="auto"/>
        <w:ind w:right="254"/>
      </w:pPr>
      <w:r>
        <w:rPr>
          <w:color w:val="231F20"/>
        </w:rPr>
        <w:t xml:space="preserve">Procedura FRA generează automat următoarele documente necesare raportării către </w:t>
      </w:r>
      <w:r>
        <w:rPr>
          <w:color w:val="231F20"/>
          <w:spacing w:val="-4"/>
        </w:rPr>
        <w:t>ANS:</w:t>
      </w:r>
    </w:p>
    <w:p w:rsidR="009D4D12" w:rsidRDefault="005D57D6">
      <w:pPr>
        <w:pStyle w:val="ListParagraph"/>
        <w:numPr>
          <w:ilvl w:val="1"/>
          <w:numId w:val="1"/>
        </w:numPr>
        <w:tabs>
          <w:tab w:val="left" w:pos="1000"/>
        </w:tabs>
        <w:spacing w:before="36"/>
        <w:ind w:left="1000" w:hanging="138"/>
        <w:rPr>
          <w:sz w:val="24"/>
        </w:rPr>
      </w:pPr>
      <w:r>
        <w:rPr>
          <w:color w:val="231F20"/>
          <w:sz w:val="24"/>
        </w:rPr>
        <w:t>decizia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atribuire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pacing w:val="-2"/>
          <w:sz w:val="24"/>
        </w:rPr>
        <w:t>competiţiei;</w:t>
      </w:r>
    </w:p>
    <w:p w:rsidR="009D4D12" w:rsidRDefault="005D57D6">
      <w:pPr>
        <w:pStyle w:val="ListParagraph"/>
        <w:numPr>
          <w:ilvl w:val="1"/>
          <w:numId w:val="1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z w:val="24"/>
        </w:rPr>
        <w:t>contractul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pacing w:val="-2"/>
          <w:sz w:val="24"/>
        </w:rPr>
        <w:t>organizare;</w:t>
      </w:r>
    </w:p>
    <w:p w:rsidR="009D4D12" w:rsidRDefault="005D57D6">
      <w:pPr>
        <w:pStyle w:val="ListParagraph"/>
        <w:numPr>
          <w:ilvl w:val="1"/>
          <w:numId w:val="1"/>
        </w:numPr>
        <w:tabs>
          <w:tab w:val="left" w:pos="1000"/>
        </w:tabs>
        <w:spacing w:before="17"/>
        <w:ind w:left="1000" w:hanging="138"/>
        <w:rPr>
          <w:sz w:val="24"/>
        </w:rPr>
      </w:pPr>
      <w:r>
        <w:rPr>
          <w:color w:val="231F20"/>
          <w:sz w:val="24"/>
        </w:rPr>
        <w:t>rapoarte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tehnice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și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pacing w:val="-2"/>
          <w:sz w:val="24"/>
        </w:rPr>
        <w:t>financiare;</w:t>
      </w:r>
    </w:p>
    <w:p w:rsidR="009D4D12" w:rsidRDefault="005D57D6">
      <w:pPr>
        <w:pStyle w:val="ListParagraph"/>
        <w:numPr>
          <w:ilvl w:val="1"/>
          <w:numId w:val="1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z w:val="24"/>
        </w:rPr>
        <w:t>rezultate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pacing w:val="-2"/>
          <w:sz w:val="24"/>
        </w:rPr>
        <w:t>oficiale;</w:t>
      </w:r>
    </w:p>
    <w:p w:rsidR="009D4D12" w:rsidRDefault="005D57D6">
      <w:pPr>
        <w:pStyle w:val="ListParagraph"/>
        <w:numPr>
          <w:ilvl w:val="1"/>
          <w:numId w:val="1"/>
        </w:numPr>
        <w:tabs>
          <w:tab w:val="left" w:pos="1000"/>
        </w:tabs>
        <w:ind w:left="1000" w:hanging="138"/>
        <w:rPr>
          <w:sz w:val="24"/>
        </w:rPr>
      </w:pPr>
      <w:r>
        <w:rPr>
          <w:color w:val="231F20"/>
          <w:sz w:val="24"/>
        </w:rPr>
        <w:t>materiale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vizibilitate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(inclusiv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transmisiune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live</w:t>
      </w:r>
      <w:r>
        <w:rPr>
          <w:color w:val="231F20"/>
          <w:spacing w:val="-2"/>
          <w:sz w:val="24"/>
        </w:rPr>
        <w:t xml:space="preserve"> arhivată).</w:t>
      </w:r>
    </w:p>
    <w:sectPr w:rsidR="009D4D12">
      <w:pgSz w:w="11910" w:h="16840"/>
      <w:pgMar w:top="9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E2C"/>
    <w:multiLevelType w:val="hybridMultilevel"/>
    <w:tmpl w:val="D77AFA1E"/>
    <w:lvl w:ilvl="0" w:tplc="D49AD240">
      <w:start w:val="1"/>
      <w:numFmt w:val="decimal"/>
      <w:lvlText w:val="%1."/>
      <w:lvlJc w:val="left"/>
      <w:pPr>
        <w:ind w:left="1127" w:hanging="266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84"/>
        <w:sz w:val="24"/>
        <w:szCs w:val="24"/>
        <w:lang w:val="ro-RO" w:eastAsia="en-US" w:bidi="ar-SA"/>
      </w:rPr>
    </w:lvl>
    <w:lvl w:ilvl="1" w:tplc="7D349290">
      <w:numFmt w:val="bullet"/>
      <w:lvlText w:val="-"/>
      <w:lvlJc w:val="left"/>
      <w:pPr>
        <w:ind w:left="862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96"/>
        <w:sz w:val="24"/>
        <w:szCs w:val="24"/>
        <w:lang w:val="ro-RO" w:eastAsia="en-US" w:bidi="ar-SA"/>
      </w:rPr>
    </w:lvl>
    <w:lvl w:ilvl="2" w:tplc="22FCA07C">
      <w:numFmt w:val="bullet"/>
      <w:lvlText w:val="•"/>
      <w:lvlJc w:val="left"/>
      <w:pPr>
        <w:ind w:left="2098" w:hanging="140"/>
      </w:pPr>
      <w:rPr>
        <w:rFonts w:hint="default"/>
        <w:lang w:val="ro-RO" w:eastAsia="en-US" w:bidi="ar-SA"/>
      </w:rPr>
    </w:lvl>
    <w:lvl w:ilvl="3" w:tplc="586CA956">
      <w:numFmt w:val="bullet"/>
      <w:lvlText w:val="•"/>
      <w:lvlJc w:val="left"/>
      <w:pPr>
        <w:ind w:left="3076" w:hanging="140"/>
      </w:pPr>
      <w:rPr>
        <w:rFonts w:hint="default"/>
        <w:lang w:val="ro-RO" w:eastAsia="en-US" w:bidi="ar-SA"/>
      </w:rPr>
    </w:lvl>
    <w:lvl w:ilvl="4" w:tplc="CD7C988A">
      <w:numFmt w:val="bullet"/>
      <w:lvlText w:val="•"/>
      <w:lvlJc w:val="left"/>
      <w:pPr>
        <w:ind w:left="4054" w:hanging="140"/>
      </w:pPr>
      <w:rPr>
        <w:rFonts w:hint="default"/>
        <w:lang w:val="ro-RO" w:eastAsia="en-US" w:bidi="ar-SA"/>
      </w:rPr>
    </w:lvl>
    <w:lvl w:ilvl="5" w:tplc="564C0626">
      <w:numFmt w:val="bullet"/>
      <w:lvlText w:val="•"/>
      <w:lvlJc w:val="left"/>
      <w:pPr>
        <w:ind w:left="5032" w:hanging="140"/>
      </w:pPr>
      <w:rPr>
        <w:rFonts w:hint="default"/>
        <w:lang w:val="ro-RO" w:eastAsia="en-US" w:bidi="ar-SA"/>
      </w:rPr>
    </w:lvl>
    <w:lvl w:ilvl="6" w:tplc="1D4659C0">
      <w:numFmt w:val="bullet"/>
      <w:lvlText w:val="•"/>
      <w:lvlJc w:val="left"/>
      <w:pPr>
        <w:ind w:left="6010" w:hanging="140"/>
      </w:pPr>
      <w:rPr>
        <w:rFonts w:hint="default"/>
        <w:lang w:val="ro-RO" w:eastAsia="en-US" w:bidi="ar-SA"/>
      </w:rPr>
    </w:lvl>
    <w:lvl w:ilvl="7" w:tplc="AE34A0DE">
      <w:numFmt w:val="bullet"/>
      <w:lvlText w:val="•"/>
      <w:lvlJc w:val="left"/>
      <w:pPr>
        <w:ind w:left="6988" w:hanging="140"/>
      </w:pPr>
      <w:rPr>
        <w:rFonts w:hint="default"/>
        <w:lang w:val="ro-RO" w:eastAsia="en-US" w:bidi="ar-SA"/>
      </w:rPr>
    </w:lvl>
    <w:lvl w:ilvl="8" w:tplc="12AA41AA">
      <w:numFmt w:val="bullet"/>
      <w:lvlText w:val="•"/>
      <w:lvlJc w:val="left"/>
      <w:pPr>
        <w:ind w:left="7966" w:hanging="140"/>
      </w:pPr>
      <w:rPr>
        <w:rFonts w:hint="default"/>
        <w:lang w:val="ro-RO" w:eastAsia="en-US" w:bidi="ar-SA"/>
      </w:rPr>
    </w:lvl>
  </w:abstractNum>
  <w:abstractNum w:abstractNumId="1" w15:restartNumberingAfterBreak="0">
    <w:nsid w:val="27517583"/>
    <w:multiLevelType w:val="hybridMultilevel"/>
    <w:tmpl w:val="EE0CEABA"/>
    <w:lvl w:ilvl="0" w:tplc="67EC6A42">
      <w:start w:val="1"/>
      <w:numFmt w:val="decimal"/>
      <w:lvlText w:val="%1."/>
      <w:lvlJc w:val="left"/>
      <w:pPr>
        <w:ind w:left="1127" w:hanging="266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84"/>
        <w:sz w:val="24"/>
        <w:szCs w:val="24"/>
        <w:lang w:val="ro-RO" w:eastAsia="en-US" w:bidi="ar-SA"/>
      </w:rPr>
    </w:lvl>
    <w:lvl w:ilvl="1" w:tplc="FDB4B078">
      <w:numFmt w:val="bullet"/>
      <w:lvlText w:val="-"/>
      <w:lvlJc w:val="left"/>
      <w:pPr>
        <w:ind w:left="142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96"/>
        <w:sz w:val="24"/>
        <w:szCs w:val="24"/>
        <w:lang w:val="ro-RO" w:eastAsia="en-US" w:bidi="ar-SA"/>
      </w:rPr>
    </w:lvl>
    <w:lvl w:ilvl="2" w:tplc="5DA63D94">
      <w:numFmt w:val="bullet"/>
      <w:lvlText w:val="•"/>
      <w:lvlJc w:val="left"/>
      <w:pPr>
        <w:ind w:left="2098" w:hanging="140"/>
      </w:pPr>
      <w:rPr>
        <w:rFonts w:hint="default"/>
        <w:lang w:val="ro-RO" w:eastAsia="en-US" w:bidi="ar-SA"/>
      </w:rPr>
    </w:lvl>
    <w:lvl w:ilvl="3" w:tplc="AFDE84E0">
      <w:numFmt w:val="bullet"/>
      <w:lvlText w:val="•"/>
      <w:lvlJc w:val="left"/>
      <w:pPr>
        <w:ind w:left="3076" w:hanging="140"/>
      </w:pPr>
      <w:rPr>
        <w:rFonts w:hint="default"/>
        <w:lang w:val="ro-RO" w:eastAsia="en-US" w:bidi="ar-SA"/>
      </w:rPr>
    </w:lvl>
    <w:lvl w:ilvl="4" w:tplc="2C8EB0BA">
      <w:numFmt w:val="bullet"/>
      <w:lvlText w:val="•"/>
      <w:lvlJc w:val="left"/>
      <w:pPr>
        <w:ind w:left="4054" w:hanging="140"/>
      </w:pPr>
      <w:rPr>
        <w:rFonts w:hint="default"/>
        <w:lang w:val="ro-RO" w:eastAsia="en-US" w:bidi="ar-SA"/>
      </w:rPr>
    </w:lvl>
    <w:lvl w:ilvl="5" w:tplc="57A48B90">
      <w:numFmt w:val="bullet"/>
      <w:lvlText w:val="•"/>
      <w:lvlJc w:val="left"/>
      <w:pPr>
        <w:ind w:left="5032" w:hanging="140"/>
      </w:pPr>
      <w:rPr>
        <w:rFonts w:hint="default"/>
        <w:lang w:val="ro-RO" w:eastAsia="en-US" w:bidi="ar-SA"/>
      </w:rPr>
    </w:lvl>
    <w:lvl w:ilvl="6" w:tplc="9D6E3370">
      <w:numFmt w:val="bullet"/>
      <w:lvlText w:val="•"/>
      <w:lvlJc w:val="left"/>
      <w:pPr>
        <w:ind w:left="6010" w:hanging="140"/>
      </w:pPr>
      <w:rPr>
        <w:rFonts w:hint="default"/>
        <w:lang w:val="ro-RO" w:eastAsia="en-US" w:bidi="ar-SA"/>
      </w:rPr>
    </w:lvl>
    <w:lvl w:ilvl="7" w:tplc="C3423B6E">
      <w:numFmt w:val="bullet"/>
      <w:lvlText w:val="•"/>
      <w:lvlJc w:val="left"/>
      <w:pPr>
        <w:ind w:left="6988" w:hanging="140"/>
      </w:pPr>
      <w:rPr>
        <w:rFonts w:hint="default"/>
        <w:lang w:val="ro-RO" w:eastAsia="en-US" w:bidi="ar-SA"/>
      </w:rPr>
    </w:lvl>
    <w:lvl w:ilvl="8" w:tplc="5F22FB30">
      <w:numFmt w:val="bullet"/>
      <w:lvlText w:val="•"/>
      <w:lvlJc w:val="left"/>
      <w:pPr>
        <w:ind w:left="7966" w:hanging="140"/>
      </w:pPr>
      <w:rPr>
        <w:rFonts w:hint="default"/>
        <w:lang w:val="ro-RO" w:eastAsia="en-US" w:bidi="ar-SA"/>
      </w:rPr>
    </w:lvl>
  </w:abstractNum>
  <w:abstractNum w:abstractNumId="2" w15:restartNumberingAfterBreak="0">
    <w:nsid w:val="35425514"/>
    <w:multiLevelType w:val="hybridMultilevel"/>
    <w:tmpl w:val="3D544300"/>
    <w:lvl w:ilvl="0" w:tplc="CD92F42A">
      <w:numFmt w:val="bullet"/>
      <w:lvlText w:val="-"/>
      <w:lvlJc w:val="left"/>
      <w:pPr>
        <w:ind w:left="282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96"/>
        <w:sz w:val="24"/>
        <w:szCs w:val="24"/>
        <w:lang w:val="ro-RO" w:eastAsia="en-US" w:bidi="ar-SA"/>
      </w:rPr>
    </w:lvl>
    <w:lvl w:ilvl="1" w:tplc="A7B8F18A">
      <w:numFmt w:val="bullet"/>
      <w:lvlText w:val="•"/>
      <w:lvlJc w:val="left"/>
      <w:pPr>
        <w:ind w:left="1244" w:hanging="140"/>
      </w:pPr>
      <w:rPr>
        <w:rFonts w:hint="default"/>
        <w:lang w:val="ro-RO" w:eastAsia="en-US" w:bidi="ar-SA"/>
      </w:rPr>
    </w:lvl>
    <w:lvl w:ilvl="2" w:tplc="FD9C0E06">
      <w:numFmt w:val="bullet"/>
      <w:lvlText w:val="•"/>
      <w:lvlJc w:val="left"/>
      <w:pPr>
        <w:ind w:left="2208" w:hanging="140"/>
      </w:pPr>
      <w:rPr>
        <w:rFonts w:hint="default"/>
        <w:lang w:val="ro-RO" w:eastAsia="en-US" w:bidi="ar-SA"/>
      </w:rPr>
    </w:lvl>
    <w:lvl w:ilvl="3" w:tplc="73D66C1A">
      <w:numFmt w:val="bullet"/>
      <w:lvlText w:val="•"/>
      <w:lvlJc w:val="left"/>
      <w:pPr>
        <w:ind w:left="3172" w:hanging="140"/>
      </w:pPr>
      <w:rPr>
        <w:rFonts w:hint="default"/>
        <w:lang w:val="ro-RO" w:eastAsia="en-US" w:bidi="ar-SA"/>
      </w:rPr>
    </w:lvl>
    <w:lvl w:ilvl="4" w:tplc="B2B2FE66">
      <w:numFmt w:val="bullet"/>
      <w:lvlText w:val="•"/>
      <w:lvlJc w:val="left"/>
      <w:pPr>
        <w:ind w:left="4137" w:hanging="140"/>
      </w:pPr>
      <w:rPr>
        <w:rFonts w:hint="default"/>
        <w:lang w:val="ro-RO" w:eastAsia="en-US" w:bidi="ar-SA"/>
      </w:rPr>
    </w:lvl>
    <w:lvl w:ilvl="5" w:tplc="1B04E7C6">
      <w:numFmt w:val="bullet"/>
      <w:lvlText w:val="•"/>
      <w:lvlJc w:val="left"/>
      <w:pPr>
        <w:ind w:left="5101" w:hanging="140"/>
      </w:pPr>
      <w:rPr>
        <w:rFonts w:hint="default"/>
        <w:lang w:val="ro-RO" w:eastAsia="en-US" w:bidi="ar-SA"/>
      </w:rPr>
    </w:lvl>
    <w:lvl w:ilvl="6" w:tplc="2F08BF86">
      <w:numFmt w:val="bullet"/>
      <w:lvlText w:val="•"/>
      <w:lvlJc w:val="left"/>
      <w:pPr>
        <w:ind w:left="6065" w:hanging="140"/>
      </w:pPr>
      <w:rPr>
        <w:rFonts w:hint="default"/>
        <w:lang w:val="ro-RO" w:eastAsia="en-US" w:bidi="ar-SA"/>
      </w:rPr>
    </w:lvl>
    <w:lvl w:ilvl="7" w:tplc="14263FBC">
      <w:numFmt w:val="bullet"/>
      <w:lvlText w:val="•"/>
      <w:lvlJc w:val="left"/>
      <w:pPr>
        <w:ind w:left="7029" w:hanging="140"/>
      </w:pPr>
      <w:rPr>
        <w:rFonts w:hint="default"/>
        <w:lang w:val="ro-RO" w:eastAsia="en-US" w:bidi="ar-SA"/>
      </w:rPr>
    </w:lvl>
    <w:lvl w:ilvl="8" w:tplc="97E0E9EC">
      <w:numFmt w:val="bullet"/>
      <w:lvlText w:val="•"/>
      <w:lvlJc w:val="left"/>
      <w:pPr>
        <w:ind w:left="7994" w:hanging="140"/>
      </w:pPr>
      <w:rPr>
        <w:rFonts w:hint="default"/>
        <w:lang w:val="ro-RO" w:eastAsia="en-US" w:bidi="ar-SA"/>
      </w:rPr>
    </w:lvl>
  </w:abstractNum>
  <w:abstractNum w:abstractNumId="3" w15:restartNumberingAfterBreak="0">
    <w:nsid w:val="39EA009D"/>
    <w:multiLevelType w:val="hybridMultilevel"/>
    <w:tmpl w:val="50901D12"/>
    <w:lvl w:ilvl="0" w:tplc="B95A1F9C">
      <w:start w:val="1"/>
      <w:numFmt w:val="decimal"/>
      <w:lvlText w:val="%1."/>
      <w:lvlJc w:val="left"/>
      <w:pPr>
        <w:ind w:left="1127" w:hanging="266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84"/>
        <w:sz w:val="24"/>
        <w:szCs w:val="24"/>
        <w:lang w:val="ro-RO" w:eastAsia="en-US" w:bidi="ar-SA"/>
      </w:rPr>
    </w:lvl>
    <w:lvl w:ilvl="1" w:tplc="13FC057C">
      <w:numFmt w:val="bullet"/>
      <w:lvlText w:val="-"/>
      <w:lvlJc w:val="left"/>
      <w:pPr>
        <w:ind w:left="1002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96"/>
        <w:sz w:val="24"/>
        <w:szCs w:val="24"/>
        <w:lang w:val="ro-RO" w:eastAsia="en-US" w:bidi="ar-SA"/>
      </w:rPr>
    </w:lvl>
    <w:lvl w:ilvl="2" w:tplc="C3E47D0A">
      <w:numFmt w:val="bullet"/>
      <w:lvlText w:val="•"/>
      <w:lvlJc w:val="left"/>
      <w:pPr>
        <w:ind w:left="2098" w:hanging="140"/>
      </w:pPr>
      <w:rPr>
        <w:rFonts w:hint="default"/>
        <w:lang w:val="ro-RO" w:eastAsia="en-US" w:bidi="ar-SA"/>
      </w:rPr>
    </w:lvl>
    <w:lvl w:ilvl="3" w:tplc="5BB8322E">
      <w:numFmt w:val="bullet"/>
      <w:lvlText w:val="•"/>
      <w:lvlJc w:val="left"/>
      <w:pPr>
        <w:ind w:left="3076" w:hanging="140"/>
      </w:pPr>
      <w:rPr>
        <w:rFonts w:hint="default"/>
        <w:lang w:val="ro-RO" w:eastAsia="en-US" w:bidi="ar-SA"/>
      </w:rPr>
    </w:lvl>
    <w:lvl w:ilvl="4" w:tplc="7B8C2D7E">
      <w:numFmt w:val="bullet"/>
      <w:lvlText w:val="•"/>
      <w:lvlJc w:val="left"/>
      <w:pPr>
        <w:ind w:left="4054" w:hanging="140"/>
      </w:pPr>
      <w:rPr>
        <w:rFonts w:hint="default"/>
        <w:lang w:val="ro-RO" w:eastAsia="en-US" w:bidi="ar-SA"/>
      </w:rPr>
    </w:lvl>
    <w:lvl w:ilvl="5" w:tplc="9AB82F7A">
      <w:numFmt w:val="bullet"/>
      <w:lvlText w:val="•"/>
      <w:lvlJc w:val="left"/>
      <w:pPr>
        <w:ind w:left="5032" w:hanging="140"/>
      </w:pPr>
      <w:rPr>
        <w:rFonts w:hint="default"/>
        <w:lang w:val="ro-RO" w:eastAsia="en-US" w:bidi="ar-SA"/>
      </w:rPr>
    </w:lvl>
    <w:lvl w:ilvl="6" w:tplc="A93C0C6E">
      <w:numFmt w:val="bullet"/>
      <w:lvlText w:val="•"/>
      <w:lvlJc w:val="left"/>
      <w:pPr>
        <w:ind w:left="6010" w:hanging="140"/>
      </w:pPr>
      <w:rPr>
        <w:rFonts w:hint="default"/>
        <w:lang w:val="ro-RO" w:eastAsia="en-US" w:bidi="ar-SA"/>
      </w:rPr>
    </w:lvl>
    <w:lvl w:ilvl="7" w:tplc="423EA474">
      <w:numFmt w:val="bullet"/>
      <w:lvlText w:val="•"/>
      <w:lvlJc w:val="left"/>
      <w:pPr>
        <w:ind w:left="6988" w:hanging="140"/>
      </w:pPr>
      <w:rPr>
        <w:rFonts w:hint="default"/>
        <w:lang w:val="ro-RO" w:eastAsia="en-US" w:bidi="ar-SA"/>
      </w:rPr>
    </w:lvl>
    <w:lvl w:ilvl="8" w:tplc="78E43520">
      <w:numFmt w:val="bullet"/>
      <w:lvlText w:val="•"/>
      <w:lvlJc w:val="left"/>
      <w:pPr>
        <w:ind w:left="7966" w:hanging="140"/>
      </w:pPr>
      <w:rPr>
        <w:rFonts w:hint="default"/>
        <w:lang w:val="ro-RO" w:eastAsia="en-US" w:bidi="ar-SA"/>
      </w:rPr>
    </w:lvl>
  </w:abstractNum>
  <w:abstractNum w:abstractNumId="4" w15:restartNumberingAfterBreak="0">
    <w:nsid w:val="449E25C3"/>
    <w:multiLevelType w:val="hybridMultilevel"/>
    <w:tmpl w:val="BC8E30CE"/>
    <w:lvl w:ilvl="0" w:tplc="B8B0AA5E">
      <w:start w:val="1"/>
      <w:numFmt w:val="upperLetter"/>
      <w:lvlText w:val="%1."/>
      <w:lvlJc w:val="left"/>
      <w:pPr>
        <w:ind w:left="405" w:hanging="26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88"/>
        <w:sz w:val="24"/>
        <w:szCs w:val="24"/>
        <w:lang w:val="ro-RO" w:eastAsia="en-US" w:bidi="ar-SA"/>
      </w:rPr>
    </w:lvl>
    <w:lvl w:ilvl="1" w:tplc="8BE2EB7C">
      <w:numFmt w:val="bullet"/>
      <w:lvlText w:val="•"/>
      <w:lvlJc w:val="left"/>
      <w:pPr>
        <w:ind w:left="1352" w:hanging="264"/>
      </w:pPr>
      <w:rPr>
        <w:rFonts w:hint="default"/>
        <w:lang w:val="ro-RO" w:eastAsia="en-US" w:bidi="ar-SA"/>
      </w:rPr>
    </w:lvl>
    <w:lvl w:ilvl="2" w:tplc="787CCAFA">
      <w:numFmt w:val="bullet"/>
      <w:lvlText w:val="•"/>
      <w:lvlJc w:val="left"/>
      <w:pPr>
        <w:ind w:left="2304" w:hanging="264"/>
      </w:pPr>
      <w:rPr>
        <w:rFonts w:hint="default"/>
        <w:lang w:val="ro-RO" w:eastAsia="en-US" w:bidi="ar-SA"/>
      </w:rPr>
    </w:lvl>
    <w:lvl w:ilvl="3" w:tplc="89702D94">
      <w:numFmt w:val="bullet"/>
      <w:lvlText w:val="•"/>
      <w:lvlJc w:val="left"/>
      <w:pPr>
        <w:ind w:left="3256" w:hanging="264"/>
      </w:pPr>
      <w:rPr>
        <w:rFonts w:hint="default"/>
        <w:lang w:val="ro-RO" w:eastAsia="en-US" w:bidi="ar-SA"/>
      </w:rPr>
    </w:lvl>
    <w:lvl w:ilvl="4" w:tplc="FA32E880">
      <w:numFmt w:val="bullet"/>
      <w:lvlText w:val="•"/>
      <w:lvlJc w:val="left"/>
      <w:pPr>
        <w:ind w:left="4209" w:hanging="264"/>
      </w:pPr>
      <w:rPr>
        <w:rFonts w:hint="default"/>
        <w:lang w:val="ro-RO" w:eastAsia="en-US" w:bidi="ar-SA"/>
      </w:rPr>
    </w:lvl>
    <w:lvl w:ilvl="5" w:tplc="30267D66">
      <w:numFmt w:val="bullet"/>
      <w:lvlText w:val="•"/>
      <w:lvlJc w:val="left"/>
      <w:pPr>
        <w:ind w:left="5161" w:hanging="264"/>
      </w:pPr>
      <w:rPr>
        <w:rFonts w:hint="default"/>
        <w:lang w:val="ro-RO" w:eastAsia="en-US" w:bidi="ar-SA"/>
      </w:rPr>
    </w:lvl>
    <w:lvl w:ilvl="6" w:tplc="5834227A">
      <w:numFmt w:val="bullet"/>
      <w:lvlText w:val="•"/>
      <w:lvlJc w:val="left"/>
      <w:pPr>
        <w:ind w:left="6113" w:hanging="264"/>
      </w:pPr>
      <w:rPr>
        <w:rFonts w:hint="default"/>
        <w:lang w:val="ro-RO" w:eastAsia="en-US" w:bidi="ar-SA"/>
      </w:rPr>
    </w:lvl>
    <w:lvl w:ilvl="7" w:tplc="04E6611C">
      <w:numFmt w:val="bullet"/>
      <w:lvlText w:val="•"/>
      <w:lvlJc w:val="left"/>
      <w:pPr>
        <w:ind w:left="7065" w:hanging="264"/>
      </w:pPr>
      <w:rPr>
        <w:rFonts w:hint="default"/>
        <w:lang w:val="ro-RO" w:eastAsia="en-US" w:bidi="ar-SA"/>
      </w:rPr>
    </w:lvl>
    <w:lvl w:ilvl="8" w:tplc="EF9CD5AE">
      <w:numFmt w:val="bullet"/>
      <w:lvlText w:val="•"/>
      <w:lvlJc w:val="left"/>
      <w:pPr>
        <w:ind w:left="8018" w:hanging="264"/>
      </w:pPr>
      <w:rPr>
        <w:rFonts w:hint="default"/>
        <w:lang w:val="ro-RO" w:eastAsia="en-US" w:bidi="ar-SA"/>
      </w:rPr>
    </w:lvl>
  </w:abstractNum>
  <w:abstractNum w:abstractNumId="5" w15:restartNumberingAfterBreak="0">
    <w:nsid w:val="48180BBE"/>
    <w:multiLevelType w:val="hybridMultilevel"/>
    <w:tmpl w:val="6ABE7D8E"/>
    <w:lvl w:ilvl="0" w:tplc="18E8E7C4">
      <w:start w:val="1"/>
      <w:numFmt w:val="upperLetter"/>
      <w:lvlText w:val="%1."/>
      <w:lvlJc w:val="left"/>
      <w:pPr>
        <w:ind w:left="1149" w:hanging="288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84"/>
        <w:sz w:val="24"/>
        <w:szCs w:val="24"/>
        <w:lang w:val="ro-RO" w:eastAsia="en-US" w:bidi="ar-SA"/>
      </w:rPr>
    </w:lvl>
    <w:lvl w:ilvl="1" w:tplc="F09C4BE8">
      <w:start w:val="1"/>
      <w:numFmt w:val="decimal"/>
      <w:lvlText w:val="%2."/>
      <w:lvlJc w:val="left"/>
      <w:pPr>
        <w:ind w:left="1125" w:hanging="264"/>
        <w:jc w:val="left"/>
      </w:pPr>
      <w:rPr>
        <w:rFonts w:hint="default"/>
        <w:spacing w:val="-1"/>
        <w:w w:val="100"/>
        <w:lang w:val="ro-RO" w:eastAsia="en-US" w:bidi="ar-SA"/>
      </w:rPr>
    </w:lvl>
    <w:lvl w:ilvl="2" w:tplc="81262998">
      <w:numFmt w:val="bullet"/>
      <w:lvlText w:val="-"/>
      <w:lvlJc w:val="left"/>
      <w:pPr>
        <w:ind w:left="1002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96"/>
        <w:sz w:val="24"/>
        <w:szCs w:val="24"/>
        <w:lang w:val="ro-RO" w:eastAsia="en-US" w:bidi="ar-SA"/>
      </w:rPr>
    </w:lvl>
    <w:lvl w:ilvl="3" w:tplc="23E6955E">
      <w:numFmt w:val="bullet"/>
      <w:lvlText w:val="•"/>
      <w:lvlJc w:val="left"/>
      <w:pPr>
        <w:ind w:left="2237" w:hanging="140"/>
      </w:pPr>
      <w:rPr>
        <w:rFonts w:hint="default"/>
        <w:lang w:val="ro-RO" w:eastAsia="en-US" w:bidi="ar-SA"/>
      </w:rPr>
    </w:lvl>
    <w:lvl w:ilvl="4" w:tplc="A7BA3AC4">
      <w:numFmt w:val="bullet"/>
      <w:lvlText w:val="•"/>
      <w:lvlJc w:val="left"/>
      <w:pPr>
        <w:ind w:left="3335" w:hanging="140"/>
      </w:pPr>
      <w:rPr>
        <w:rFonts w:hint="default"/>
        <w:lang w:val="ro-RO" w:eastAsia="en-US" w:bidi="ar-SA"/>
      </w:rPr>
    </w:lvl>
    <w:lvl w:ilvl="5" w:tplc="E402A4E0">
      <w:numFmt w:val="bullet"/>
      <w:lvlText w:val="•"/>
      <w:lvlJc w:val="left"/>
      <w:pPr>
        <w:ind w:left="4433" w:hanging="140"/>
      </w:pPr>
      <w:rPr>
        <w:rFonts w:hint="default"/>
        <w:lang w:val="ro-RO" w:eastAsia="en-US" w:bidi="ar-SA"/>
      </w:rPr>
    </w:lvl>
    <w:lvl w:ilvl="6" w:tplc="D804BA16">
      <w:numFmt w:val="bullet"/>
      <w:lvlText w:val="•"/>
      <w:lvlJc w:val="left"/>
      <w:pPr>
        <w:ind w:left="5531" w:hanging="140"/>
      </w:pPr>
      <w:rPr>
        <w:rFonts w:hint="default"/>
        <w:lang w:val="ro-RO" w:eastAsia="en-US" w:bidi="ar-SA"/>
      </w:rPr>
    </w:lvl>
    <w:lvl w:ilvl="7" w:tplc="82F20C80">
      <w:numFmt w:val="bullet"/>
      <w:lvlText w:val="•"/>
      <w:lvlJc w:val="left"/>
      <w:pPr>
        <w:ind w:left="6629" w:hanging="140"/>
      </w:pPr>
      <w:rPr>
        <w:rFonts w:hint="default"/>
        <w:lang w:val="ro-RO" w:eastAsia="en-US" w:bidi="ar-SA"/>
      </w:rPr>
    </w:lvl>
    <w:lvl w:ilvl="8" w:tplc="E5048A4E">
      <w:numFmt w:val="bullet"/>
      <w:lvlText w:val="•"/>
      <w:lvlJc w:val="left"/>
      <w:pPr>
        <w:ind w:left="7726" w:hanging="140"/>
      </w:pPr>
      <w:rPr>
        <w:rFonts w:hint="default"/>
        <w:lang w:val="ro-RO" w:eastAsia="en-US" w:bidi="ar-SA"/>
      </w:rPr>
    </w:lvl>
  </w:abstractNum>
  <w:abstractNum w:abstractNumId="6" w15:restartNumberingAfterBreak="0">
    <w:nsid w:val="51F858DE"/>
    <w:multiLevelType w:val="hybridMultilevel"/>
    <w:tmpl w:val="300A3CF0"/>
    <w:lvl w:ilvl="0" w:tplc="144AD7E4">
      <w:start w:val="1"/>
      <w:numFmt w:val="decimal"/>
      <w:lvlText w:val="%1."/>
      <w:lvlJc w:val="left"/>
      <w:pPr>
        <w:ind w:left="1127" w:hanging="266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84"/>
        <w:sz w:val="24"/>
        <w:szCs w:val="24"/>
        <w:lang w:val="ro-RO" w:eastAsia="en-US" w:bidi="ar-SA"/>
      </w:rPr>
    </w:lvl>
    <w:lvl w:ilvl="1" w:tplc="DA20927E">
      <w:numFmt w:val="bullet"/>
      <w:lvlText w:val="-"/>
      <w:lvlJc w:val="left"/>
      <w:pPr>
        <w:ind w:left="1002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96"/>
        <w:sz w:val="24"/>
        <w:szCs w:val="24"/>
        <w:lang w:val="ro-RO" w:eastAsia="en-US" w:bidi="ar-SA"/>
      </w:rPr>
    </w:lvl>
    <w:lvl w:ilvl="2" w:tplc="7A8A7340">
      <w:numFmt w:val="bullet"/>
      <w:lvlText w:val="•"/>
      <w:lvlJc w:val="left"/>
      <w:pPr>
        <w:ind w:left="2098" w:hanging="140"/>
      </w:pPr>
      <w:rPr>
        <w:rFonts w:hint="default"/>
        <w:lang w:val="ro-RO" w:eastAsia="en-US" w:bidi="ar-SA"/>
      </w:rPr>
    </w:lvl>
    <w:lvl w:ilvl="3" w:tplc="DAE0765C">
      <w:numFmt w:val="bullet"/>
      <w:lvlText w:val="•"/>
      <w:lvlJc w:val="left"/>
      <w:pPr>
        <w:ind w:left="3076" w:hanging="140"/>
      </w:pPr>
      <w:rPr>
        <w:rFonts w:hint="default"/>
        <w:lang w:val="ro-RO" w:eastAsia="en-US" w:bidi="ar-SA"/>
      </w:rPr>
    </w:lvl>
    <w:lvl w:ilvl="4" w:tplc="29C48C88">
      <w:numFmt w:val="bullet"/>
      <w:lvlText w:val="•"/>
      <w:lvlJc w:val="left"/>
      <w:pPr>
        <w:ind w:left="4054" w:hanging="140"/>
      </w:pPr>
      <w:rPr>
        <w:rFonts w:hint="default"/>
        <w:lang w:val="ro-RO" w:eastAsia="en-US" w:bidi="ar-SA"/>
      </w:rPr>
    </w:lvl>
    <w:lvl w:ilvl="5" w:tplc="AA527C04">
      <w:numFmt w:val="bullet"/>
      <w:lvlText w:val="•"/>
      <w:lvlJc w:val="left"/>
      <w:pPr>
        <w:ind w:left="5032" w:hanging="140"/>
      </w:pPr>
      <w:rPr>
        <w:rFonts w:hint="default"/>
        <w:lang w:val="ro-RO" w:eastAsia="en-US" w:bidi="ar-SA"/>
      </w:rPr>
    </w:lvl>
    <w:lvl w:ilvl="6" w:tplc="26223B86">
      <w:numFmt w:val="bullet"/>
      <w:lvlText w:val="•"/>
      <w:lvlJc w:val="left"/>
      <w:pPr>
        <w:ind w:left="6010" w:hanging="140"/>
      </w:pPr>
      <w:rPr>
        <w:rFonts w:hint="default"/>
        <w:lang w:val="ro-RO" w:eastAsia="en-US" w:bidi="ar-SA"/>
      </w:rPr>
    </w:lvl>
    <w:lvl w:ilvl="7" w:tplc="E4F04CBE">
      <w:numFmt w:val="bullet"/>
      <w:lvlText w:val="•"/>
      <w:lvlJc w:val="left"/>
      <w:pPr>
        <w:ind w:left="6988" w:hanging="140"/>
      </w:pPr>
      <w:rPr>
        <w:rFonts w:hint="default"/>
        <w:lang w:val="ro-RO" w:eastAsia="en-US" w:bidi="ar-SA"/>
      </w:rPr>
    </w:lvl>
    <w:lvl w:ilvl="8" w:tplc="AC583960">
      <w:numFmt w:val="bullet"/>
      <w:lvlText w:val="•"/>
      <w:lvlJc w:val="left"/>
      <w:pPr>
        <w:ind w:left="7966" w:hanging="140"/>
      </w:pPr>
      <w:rPr>
        <w:rFonts w:hint="default"/>
        <w:lang w:val="ro-RO" w:eastAsia="en-US" w:bidi="ar-SA"/>
      </w:rPr>
    </w:lvl>
  </w:abstractNum>
  <w:abstractNum w:abstractNumId="7" w15:restartNumberingAfterBreak="0">
    <w:nsid w:val="6F2F2D3E"/>
    <w:multiLevelType w:val="hybridMultilevel"/>
    <w:tmpl w:val="C510A132"/>
    <w:lvl w:ilvl="0" w:tplc="A14690B8">
      <w:start w:val="1"/>
      <w:numFmt w:val="decimal"/>
      <w:lvlText w:val="%1."/>
      <w:lvlJc w:val="left"/>
      <w:pPr>
        <w:ind w:left="1127" w:hanging="266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84"/>
        <w:sz w:val="24"/>
        <w:szCs w:val="24"/>
        <w:lang w:val="ro-RO" w:eastAsia="en-US" w:bidi="ar-SA"/>
      </w:rPr>
    </w:lvl>
    <w:lvl w:ilvl="1" w:tplc="5A784826">
      <w:numFmt w:val="bullet"/>
      <w:lvlText w:val="-"/>
      <w:lvlJc w:val="left"/>
      <w:pPr>
        <w:ind w:left="1002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96"/>
        <w:sz w:val="24"/>
        <w:szCs w:val="24"/>
        <w:lang w:val="ro-RO" w:eastAsia="en-US" w:bidi="ar-SA"/>
      </w:rPr>
    </w:lvl>
    <w:lvl w:ilvl="2" w:tplc="6A746EDE">
      <w:numFmt w:val="bullet"/>
      <w:lvlText w:val="•"/>
      <w:lvlJc w:val="left"/>
      <w:pPr>
        <w:ind w:left="2098" w:hanging="140"/>
      </w:pPr>
      <w:rPr>
        <w:rFonts w:hint="default"/>
        <w:lang w:val="ro-RO" w:eastAsia="en-US" w:bidi="ar-SA"/>
      </w:rPr>
    </w:lvl>
    <w:lvl w:ilvl="3" w:tplc="B79684D0">
      <w:numFmt w:val="bullet"/>
      <w:lvlText w:val="•"/>
      <w:lvlJc w:val="left"/>
      <w:pPr>
        <w:ind w:left="3076" w:hanging="140"/>
      </w:pPr>
      <w:rPr>
        <w:rFonts w:hint="default"/>
        <w:lang w:val="ro-RO" w:eastAsia="en-US" w:bidi="ar-SA"/>
      </w:rPr>
    </w:lvl>
    <w:lvl w:ilvl="4" w:tplc="B608F680">
      <w:numFmt w:val="bullet"/>
      <w:lvlText w:val="•"/>
      <w:lvlJc w:val="left"/>
      <w:pPr>
        <w:ind w:left="4054" w:hanging="140"/>
      </w:pPr>
      <w:rPr>
        <w:rFonts w:hint="default"/>
        <w:lang w:val="ro-RO" w:eastAsia="en-US" w:bidi="ar-SA"/>
      </w:rPr>
    </w:lvl>
    <w:lvl w:ilvl="5" w:tplc="586238F0">
      <w:numFmt w:val="bullet"/>
      <w:lvlText w:val="•"/>
      <w:lvlJc w:val="left"/>
      <w:pPr>
        <w:ind w:left="5032" w:hanging="140"/>
      </w:pPr>
      <w:rPr>
        <w:rFonts w:hint="default"/>
        <w:lang w:val="ro-RO" w:eastAsia="en-US" w:bidi="ar-SA"/>
      </w:rPr>
    </w:lvl>
    <w:lvl w:ilvl="6" w:tplc="ADD65C7A">
      <w:numFmt w:val="bullet"/>
      <w:lvlText w:val="•"/>
      <w:lvlJc w:val="left"/>
      <w:pPr>
        <w:ind w:left="6010" w:hanging="140"/>
      </w:pPr>
      <w:rPr>
        <w:rFonts w:hint="default"/>
        <w:lang w:val="ro-RO" w:eastAsia="en-US" w:bidi="ar-SA"/>
      </w:rPr>
    </w:lvl>
    <w:lvl w:ilvl="7" w:tplc="48D46D4A">
      <w:numFmt w:val="bullet"/>
      <w:lvlText w:val="•"/>
      <w:lvlJc w:val="left"/>
      <w:pPr>
        <w:ind w:left="6988" w:hanging="140"/>
      </w:pPr>
      <w:rPr>
        <w:rFonts w:hint="default"/>
        <w:lang w:val="ro-RO" w:eastAsia="en-US" w:bidi="ar-SA"/>
      </w:rPr>
    </w:lvl>
    <w:lvl w:ilvl="8" w:tplc="173A7476">
      <w:numFmt w:val="bullet"/>
      <w:lvlText w:val="•"/>
      <w:lvlJc w:val="left"/>
      <w:pPr>
        <w:ind w:left="7966" w:hanging="140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12"/>
    <w:rsid w:val="005D57D6"/>
    <w:rsid w:val="008860B6"/>
    <w:rsid w:val="009D4D12"/>
    <w:rsid w:val="00D7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DC75DA-4E22-4B55-9B34-6FEE94CF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1"/>
    <w:qFormat/>
    <w:pPr>
      <w:spacing w:before="114"/>
      <w:outlineLvl w:val="0"/>
    </w:pPr>
    <w:rPr>
      <w:rFonts w:ascii="Trebuchet MS" w:eastAsia="Trebuchet MS" w:hAnsi="Trebuchet MS" w:cs="Trebuchet MS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8"/>
      <w:ind w:left="1000" w:hanging="138"/>
    </w:pPr>
  </w:style>
  <w:style w:type="paragraph" w:customStyle="1" w:styleId="TableParagraph">
    <w:name w:val="Table Paragraph"/>
    <w:basedOn w:val="Normal"/>
    <w:uiPriority w:val="1"/>
    <w:qFormat/>
    <w:pPr>
      <w:spacing w:line="176" w:lineRule="exact"/>
      <w:ind w:left="42" w:righ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2383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/>
  <LinksUpToDate>false</LinksUpToDate>
  <CharactersWithSpaces>15936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Secretariat General FRA</dc:creator>
  <cp:lastModifiedBy>Iolanda</cp:lastModifiedBy>
  <cp:revision>2</cp:revision>
  <dcterms:created xsi:type="dcterms:W3CDTF">2026-05-21T09:36:00Z</dcterms:created>
  <dcterms:modified xsi:type="dcterms:W3CDTF">2026-05-21T09:36:00Z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QuarkXPress(R) 22.01</vt:lpwstr>
  </property>
  <property fmtid="{D5CDD505-2E9C-101B-9397-08002B2CF9AE}" pid="4" name="LastSaved">
    <vt:filetime>2026-04-09T00:00:00Z</vt:filetime>
  </property>
  <property fmtid="{D5CDD505-2E9C-101B-9397-08002B2CF9AE}" pid="5" name="Producer">
    <vt:lpwstr>QuarkXPress(R) 22.01</vt:lpwstr>
  </property>
  <property fmtid="{D5CDD505-2E9C-101B-9397-08002B2CF9AE}" pid="6" name="XPressPrivate">
    <vt:lpwstr>%%DocumentProcessColors: Cyan Magenta Yellow Black %%EndComments</vt:lpwstr>
  </property>
</Properties>
</file>